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DC" w:rsidRPr="009C36E3" w:rsidRDefault="00BF51DC" w:rsidP="008119D1">
      <w:pPr>
        <w:tabs>
          <w:tab w:val="left" w:pos="7920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Договор купли-продажи № ____</w:t>
      </w: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</w:p>
    <w:p w:rsidR="00BF51DC" w:rsidRPr="009C36E3" w:rsidRDefault="00BF51DC" w:rsidP="00AE63C4">
      <w:pPr>
        <w:jc w:val="both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г. _________________</w:t>
      </w:r>
      <w:r w:rsidRPr="009C36E3">
        <w:rPr>
          <w:color w:val="000000"/>
          <w:sz w:val="22"/>
          <w:szCs w:val="22"/>
        </w:rPr>
        <w:tab/>
      </w:r>
      <w:r w:rsidRPr="009C36E3">
        <w:rPr>
          <w:color w:val="000000"/>
          <w:sz w:val="22"/>
          <w:szCs w:val="22"/>
        </w:rPr>
        <w:tab/>
        <w:t xml:space="preserve">                      </w:t>
      </w:r>
      <w:r w:rsidRPr="009C36E3">
        <w:rPr>
          <w:color w:val="000000"/>
          <w:sz w:val="22"/>
          <w:szCs w:val="22"/>
        </w:rPr>
        <w:tab/>
        <w:t xml:space="preserve"> </w:t>
      </w:r>
      <w:r w:rsidRPr="009C36E3">
        <w:rPr>
          <w:color w:val="000000"/>
          <w:sz w:val="22"/>
          <w:szCs w:val="22"/>
        </w:rPr>
        <w:tab/>
        <w:t xml:space="preserve">      </w:t>
      </w:r>
      <w:r w:rsidR="00AE63C4">
        <w:rPr>
          <w:color w:val="000000"/>
          <w:sz w:val="22"/>
          <w:szCs w:val="22"/>
        </w:rPr>
        <w:t xml:space="preserve">                       </w:t>
      </w:r>
      <w:r w:rsidRPr="009C36E3">
        <w:rPr>
          <w:color w:val="000000"/>
          <w:sz w:val="22"/>
          <w:szCs w:val="22"/>
        </w:rPr>
        <w:t xml:space="preserve">  </w:t>
      </w:r>
      <w:r w:rsidR="00AE63C4">
        <w:rPr>
          <w:color w:val="000000"/>
          <w:sz w:val="22"/>
          <w:szCs w:val="22"/>
        </w:rPr>
        <w:t xml:space="preserve"> _____ _______________</w:t>
      </w:r>
      <w:r w:rsidRPr="009C36E3">
        <w:rPr>
          <w:color w:val="000000"/>
          <w:sz w:val="22"/>
          <w:szCs w:val="22"/>
        </w:rPr>
        <w:t xml:space="preserve"> </w:t>
      </w:r>
      <w:r w:rsidR="00AE63C4">
        <w:rPr>
          <w:color w:val="000000"/>
          <w:sz w:val="22"/>
          <w:szCs w:val="22"/>
        </w:rPr>
        <w:t>201__</w:t>
      </w:r>
      <w:r w:rsidRPr="009C36E3">
        <w:rPr>
          <w:color w:val="000000"/>
          <w:sz w:val="22"/>
          <w:szCs w:val="22"/>
        </w:rPr>
        <w:t>г.</w:t>
      </w:r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206A6B" w:rsidRDefault="00206A6B" w:rsidP="00BF51DC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F51DC" w:rsidRPr="00206A6B" w:rsidRDefault="000F40F9" w:rsidP="000F40F9">
      <w:pPr>
        <w:tabs>
          <w:tab w:val="left" w:pos="-694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proofErr w:type="gramStart"/>
      <w:r w:rsidR="00206A6B">
        <w:rPr>
          <w:rFonts w:eastAsia="Calibri"/>
          <w:sz w:val="22"/>
          <w:szCs w:val="22"/>
          <w:lang w:eastAsia="en-US"/>
        </w:rPr>
        <w:t>Закрытое акционерное общество «Тихоокеанская мостостроительная компания», в лице конкур</w:t>
      </w:r>
      <w:r>
        <w:rPr>
          <w:rFonts w:eastAsia="Calibri"/>
          <w:sz w:val="22"/>
          <w:szCs w:val="22"/>
          <w:lang w:eastAsia="en-US"/>
        </w:rPr>
        <w:t>сного управляющего Леташ Игоря Анатольевича</w:t>
      </w:r>
      <w:r w:rsidR="00206A6B">
        <w:rPr>
          <w:rFonts w:eastAsia="Calibri"/>
          <w:sz w:val="22"/>
          <w:szCs w:val="22"/>
          <w:lang w:eastAsia="en-US"/>
        </w:rPr>
        <w:t>, действующего</w:t>
      </w:r>
      <w:r>
        <w:rPr>
          <w:rFonts w:eastAsia="Calibri"/>
          <w:sz w:val="22"/>
          <w:szCs w:val="22"/>
          <w:lang w:eastAsia="en-US"/>
        </w:rPr>
        <w:t xml:space="preserve"> на основании Определения </w:t>
      </w:r>
      <w:r w:rsidR="00206A6B" w:rsidRPr="009136C4">
        <w:rPr>
          <w:rFonts w:eastAsia="Calibri"/>
          <w:sz w:val="22"/>
          <w:szCs w:val="22"/>
          <w:lang w:eastAsia="en-US"/>
        </w:rPr>
        <w:t>Арбитражного суд</w:t>
      </w:r>
      <w:r>
        <w:rPr>
          <w:rFonts w:eastAsia="Calibri"/>
          <w:sz w:val="22"/>
          <w:szCs w:val="22"/>
          <w:lang w:eastAsia="en-US"/>
        </w:rPr>
        <w:t>а Приморского края от 10.05.2016</w:t>
      </w:r>
      <w:r w:rsidR="00206A6B" w:rsidRPr="009136C4">
        <w:rPr>
          <w:rFonts w:eastAsia="Calibri"/>
          <w:sz w:val="22"/>
          <w:szCs w:val="22"/>
          <w:lang w:eastAsia="en-US"/>
        </w:rPr>
        <w:t>г. по</w:t>
      </w:r>
      <w:r w:rsidR="00206A6B">
        <w:rPr>
          <w:rFonts w:eastAsia="Calibri"/>
          <w:sz w:val="22"/>
          <w:szCs w:val="22"/>
          <w:lang w:eastAsia="en-US"/>
        </w:rPr>
        <w:t xml:space="preserve"> делу № А51-31981/2014</w:t>
      </w:r>
      <w:r w:rsidR="00BF51DC" w:rsidRPr="009C36E3">
        <w:rPr>
          <w:sz w:val="22"/>
          <w:szCs w:val="22"/>
        </w:rPr>
        <w:t>, именуем</w:t>
      </w:r>
      <w:r w:rsidR="00206A6B">
        <w:rPr>
          <w:sz w:val="22"/>
          <w:szCs w:val="22"/>
        </w:rPr>
        <w:t>ого</w:t>
      </w:r>
      <w:r w:rsidR="00BF51DC" w:rsidRPr="009C36E3">
        <w:rPr>
          <w:sz w:val="22"/>
          <w:szCs w:val="22"/>
        </w:rPr>
        <w:t xml:space="preserve"> в дальнейшем Продавец, </w:t>
      </w:r>
      <w:r w:rsidR="00BF51DC" w:rsidRPr="009C36E3">
        <w:rPr>
          <w:color w:val="000000"/>
          <w:sz w:val="22"/>
          <w:szCs w:val="22"/>
        </w:rPr>
        <w:t>с одной стороны, и_______________________________________________</w:t>
      </w:r>
      <w:r w:rsidR="00AE63C4">
        <w:rPr>
          <w:color w:val="000000"/>
          <w:sz w:val="22"/>
          <w:szCs w:val="22"/>
        </w:rPr>
        <w:t>_____</w:t>
      </w:r>
      <w:r w:rsidR="00BF51DC" w:rsidRPr="009C36E3">
        <w:rPr>
          <w:sz w:val="22"/>
          <w:szCs w:val="22"/>
        </w:rPr>
        <w:t xml:space="preserve">, </w:t>
      </w:r>
      <w:r w:rsidR="00BF51DC" w:rsidRPr="009C36E3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Предмет договора</w:t>
      </w:r>
    </w:p>
    <w:p w:rsidR="00BF51DC" w:rsidRPr="009C36E3" w:rsidRDefault="00BF51DC" w:rsidP="00BF51D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sz w:val="22"/>
          <w:szCs w:val="22"/>
        </w:rPr>
        <w:t>Продавец</w:t>
      </w:r>
      <w:r w:rsidRPr="009C36E3">
        <w:rPr>
          <w:sz w:val="22"/>
          <w:szCs w:val="22"/>
        </w:rPr>
        <w:t xml:space="preserve"> обязуется передать в собственность </w:t>
      </w:r>
      <w:r w:rsidRPr="009C36E3">
        <w:rPr>
          <w:bCs/>
          <w:sz w:val="22"/>
          <w:szCs w:val="22"/>
        </w:rPr>
        <w:t>Покупателя</w:t>
      </w:r>
      <w:r w:rsidRPr="009C36E3">
        <w:rPr>
          <w:sz w:val="22"/>
          <w:szCs w:val="22"/>
        </w:rPr>
        <w:t xml:space="preserve">, а Покупатель обязуется принять от Продавца и оплатить в соответствии с условиями настоящего Договора и на основании Протокола № ____ </w:t>
      </w:r>
      <w:proofErr w:type="gramStart"/>
      <w:r w:rsidRPr="009C36E3">
        <w:rPr>
          <w:sz w:val="22"/>
          <w:szCs w:val="22"/>
        </w:rPr>
        <w:t>от</w:t>
      </w:r>
      <w:proofErr w:type="gramEnd"/>
      <w:r w:rsidRPr="009C36E3">
        <w:rPr>
          <w:sz w:val="22"/>
          <w:szCs w:val="22"/>
        </w:rPr>
        <w:t xml:space="preserve"> ___</w:t>
      </w:r>
      <w:r w:rsidR="00AE63C4">
        <w:rPr>
          <w:sz w:val="22"/>
          <w:szCs w:val="22"/>
        </w:rPr>
        <w:t>_________________</w:t>
      </w:r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о</w:t>
      </w:r>
      <w:proofErr w:type="gramEnd"/>
      <w:r w:rsidRPr="009C36E3">
        <w:rPr>
          <w:sz w:val="22"/>
          <w:szCs w:val="22"/>
        </w:rPr>
        <w:t xml:space="preserve"> результатах </w:t>
      </w:r>
      <w:r w:rsidR="00EA45C5">
        <w:rPr>
          <w:sz w:val="22"/>
          <w:szCs w:val="22"/>
        </w:rPr>
        <w:t xml:space="preserve"> </w:t>
      </w:r>
      <w:r w:rsidRPr="009C36E3">
        <w:rPr>
          <w:sz w:val="22"/>
          <w:szCs w:val="22"/>
        </w:rPr>
        <w:t>торгов по продаже имущества посредством открытого аукциона следующее имущество:</w:t>
      </w:r>
      <w:r w:rsidR="000F40F9">
        <w:rPr>
          <w:sz w:val="22"/>
          <w:szCs w:val="22"/>
        </w:rPr>
        <w:t>________________________________________</w:t>
      </w:r>
      <w:r w:rsidRPr="009C36E3">
        <w:rPr>
          <w:sz w:val="22"/>
          <w:szCs w:val="22"/>
        </w:rPr>
        <w:t xml:space="preserve"> </w:t>
      </w:r>
      <w:r w:rsidR="00AE63C4">
        <w:rPr>
          <w:color w:val="000000"/>
          <w:sz w:val="22"/>
          <w:szCs w:val="22"/>
        </w:rPr>
        <w:t>___________________</w:t>
      </w:r>
      <w:r w:rsidRPr="009C36E3">
        <w:rPr>
          <w:sz w:val="22"/>
          <w:szCs w:val="22"/>
        </w:rPr>
        <w:t xml:space="preserve"> (именуемое в дальнейшем – Имущество), которое приобретается Покупателем в </w:t>
      </w:r>
      <w:r w:rsidRPr="009C36E3">
        <w:rPr>
          <w:bCs/>
          <w:sz w:val="22"/>
          <w:szCs w:val="22"/>
        </w:rPr>
        <w:t>собственность.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Покупатель удовлетворен качественным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      </w:t>
      </w:r>
    </w:p>
    <w:p w:rsidR="00BF51DC" w:rsidRPr="009C36E3" w:rsidRDefault="00BF51DC" w:rsidP="00BF51DC">
      <w:p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2. Цена и порядок расчетов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Цена </w:t>
      </w:r>
      <w:proofErr w:type="gramStart"/>
      <w:r w:rsidRPr="009C36E3">
        <w:rPr>
          <w:color w:val="000000"/>
          <w:sz w:val="22"/>
          <w:szCs w:val="22"/>
        </w:rPr>
        <w:t>Имущества</w:t>
      </w:r>
      <w:proofErr w:type="gramEnd"/>
      <w:r w:rsidRPr="009C36E3">
        <w:rPr>
          <w:color w:val="000000"/>
          <w:sz w:val="22"/>
          <w:szCs w:val="22"/>
        </w:rPr>
        <w:t xml:space="preserve"> установленная по результатам торгов на основании Протокола № _______ </w:t>
      </w:r>
      <w:r w:rsidRPr="009C36E3">
        <w:rPr>
          <w:sz w:val="22"/>
          <w:szCs w:val="22"/>
        </w:rPr>
        <w:t>о результатах</w:t>
      </w:r>
      <w:r w:rsidR="00EA45C5">
        <w:rPr>
          <w:sz w:val="22"/>
          <w:szCs w:val="22"/>
        </w:rPr>
        <w:t xml:space="preserve"> </w:t>
      </w:r>
      <w:r w:rsidR="00AE63C4">
        <w:rPr>
          <w:sz w:val="22"/>
          <w:szCs w:val="22"/>
        </w:rPr>
        <w:t>торгов от «____</w:t>
      </w:r>
      <w:r w:rsidRPr="009C36E3">
        <w:rPr>
          <w:sz w:val="22"/>
          <w:szCs w:val="22"/>
        </w:rPr>
        <w:t xml:space="preserve">» </w:t>
      </w:r>
      <w:r w:rsidR="00206A6B">
        <w:rPr>
          <w:sz w:val="22"/>
          <w:szCs w:val="22"/>
        </w:rPr>
        <w:t>_____________ _____</w:t>
      </w:r>
      <w:r w:rsidRPr="009C36E3">
        <w:rPr>
          <w:sz w:val="22"/>
          <w:szCs w:val="22"/>
        </w:rPr>
        <w:t xml:space="preserve">г., </w:t>
      </w:r>
      <w:r w:rsidRPr="009C36E3">
        <w:rPr>
          <w:color w:val="000000"/>
          <w:sz w:val="22"/>
          <w:szCs w:val="22"/>
        </w:rPr>
        <w:t xml:space="preserve">составляет </w:t>
      </w:r>
      <w:r w:rsidR="000F40F9">
        <w:rPr>
          <w:sz w:val="22"/>
          <w:szCs w:val="22"/>
        </w:rPr>
        <w:t>___________________</w:t>
      </w:r>
      <w:r w:rsidRPr="009C36E3">
        <w:rPr>
          <w:sz w:val="22"/>
          <w:szCs w:val="22"/>
        </w:rPr>
        <w:t xml:space="preserve"> (__________________________________________) рубля </w:t>
      </w:r>
      <w:r w:rsidR="00AE63C4">
        <w:rPr>
          <w:bCs/>
          <w:color w:val="000000"/>
          <w:sz w:val="22"/>
          <w:szCs w:val="22"/>
        </w:rPr>
        <w:t>__</w:t>
      </w:r>
      <w:bookmarkStart w:id="0" w:name="_GoBack"/>
      <w:bookmarkEnd w:id="0"/>
      <w:r w:rsidRPr="009C36E3">
        <w:rPr>
          <w:bCs/>
          <w:color w:val="000000"/>
          <w:sz w:val="22"/>
          <w:szCs w:val="22"/>
        </w:rPr>
        <w:t xml:space="preserve"> коп.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Сумма внесенного Покупателем задатка по договору о задатке №______ от _____________ </w:t>
      </w:r>
      <w:r w:rsidR="00C1444D">
        <w:rPr>
          <w:sz w:val="22"/>
          <w:szCs w:val="22"/>
        </w:rPr>
        <w:t>______</w:t>
      </w:r>
      <w:r w:rsidRPr="009C36E3">
        <w:rPr>
          <w:sz w:val="22"/>
          <w:szCs w:val="22"/>
        </w:rPr>
        <w:t xml:space="preserve"> г. в сумме ________________рублей _______</w:t>
      </w:r>
      <w:r w:rsidRPr="009C36E3">
        <w:rPr>
          <w:i/>
          <w:sz w:val="22"/>
          <w:szCs w:val="22"/>
        </w:rPr>
        <w:t xml:space="preserve"> </w:t>
      </w:r>
      <w:r w:rsidRPr="009C36E3">
        <w:rPr>
          <w:sz w:val="22"/>
          <w:szCs w:val="22"/>
        </w:rPr>
        <w:t>коп</w:t>
      </w:r>
      <w:proofErr w:type="gramStart"/>
      <w:r w:rsidRPr="009C36E3">
        <w:rPr>
          <w:sz w:val="22"/>
          <w:szCs w:val="22"/>
        </w:rPr>
        <w:t>.</w:t>
      </w:r>
      <w:proofErr w:type="gramEnd"/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з</w:t>
      </w:r>
      <w:proofErr w:type="gramEnd"/>
      <w:r w:rsidRPr="009C36E3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Цена Имущества, подлежит перечислению </w:t>
      </w:r>
      <w:r w:rsidRPr="009C36E3">
        <w:rPr>
          <w:color w:val="000000"/>
          <w:sz w:val="22"/>
          <w:szCs w:val="22"/>
        </w:rPr>
        <w:t xml:space="preserve">Покупателем безналичным путем в течение </w:t>
      </w:r>
      <w:r w:rsidR="00206A6B">
        <w:rPr>
          <w:color w:val="000000"/>
          <w:sz w:val="22"/>
          <w:szCs w:val="22"/>
        </w:rPr>
        <w:t xml:space="preserve"> двадцати рабочих дней </w:t>
      </w:r>
      <w:r w:rsidRPr="009C36E3">
        <w:rPr>
          <w:color w:val="000000"/>
          <w:sz w:val="22"/>
          <w:szCs w:val="22"/>
        </w:rPr>
        <w:t>со дня подписания настоящего договора на расчетный счет</w:t>
      </w:r>
      <w:r w:rsidRPr="009C36E3">
        <w:rPr>
          <w:sz w:val="22"/>
          <w:szCs w:val="22"/>
        </w:rPr>
        <w:t xml:space="preserve"> Продавца по следующим реквизитам:</w:t>
      </w:r>
    </w:p>
    <w:p w:rsidR="00BF51DC" w:rsidRPr="009C36E3" w:rsidRDefault="00206A6B" w:rsidP="00206A6B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206A6B">
        <w:rPr>
          <w:sz w:val="22"/>
          <w:szCs w:val="22"/>
        </w:rPr>
        <w:t xml:space="preserve">БАНК: Сбербанк России </w:t>
      </w:r>
      <w:proofErr w:type="spellStart"/>
      <w:r w:rsidRPr="00206A6B">
        <w:rPr>
          <w:sz w:val="22"/>
          <w:szCs w:val="22"/>
        </w:rPr>
        <w:t>доп</w:t>
      </w:r>
      <w:proofErr w:type="gramStart"/>
      <w:r w:rsidRPr="00206A6B">
        <w:rPr>
          <w:sz w:val="22"/>
          <w:szCs w:val="22"/>
        </w:rPr>
        <w:t>.о</w:t>
      </w:r>
      <w:proofErr w:type="gramEnd"/>
      <w:r w:rsidRPr="00206A6B">
        <w:rPr>
          <w:sz w:val="22"/>
          <w:szCs w:val="22"/>
        </w:rPr>
        <w:t>фис</w:t>
      </w:r>
      <w:proofErr w:type="spellEnd"/>
      <w:r w:rsidRPr="00206A6B">
        <w:rPr>
          <w:sz w:val="22"/>
          <w:szCs w:val="22"/>
        </w:rPr>
        <w:t xml:space="preserve"> №8635/0297, р/с №40702810550000015563, БИК 040813608, к/с №30101810600000000608</w:t>
      </w:r>
      <w:r>
        <w:rPr>
          <w:sz w:val="22"/>
          <w:szCs w:val="22"/>
        </w:rPr>
        <w:t xml:space="preserve">. </w:t>
      </w:r>
      <w:r w:rsidR="008119D1">
        <w:rPr>
          <w:color w:val="000000"/>
          <w:sz w:val="22"/>
          <w:szCs w:val="22"/>
        </w:rPr>
        <w:t>Назначение</w:t>
      </w:r>
      <w:r w:rsidR="00BF51DC" w:rsidRPr="008119D1">
        <w:rPr>
          <w:color w:val="000000"/>
          <w:sz w:val="22"/>
          <w:szCs w:val="22"/>
        </w:rPr>
        <w:t xml:space="preserve"> платежа. «Оплата за имущество по договору купли-продажи №___ </w:t>
      </w:r>
      <w:proofErr w:type="gramStart"/>
      <w:r w:rsidR="00BF51DC" w:rsidRPr="008119D1">
        <w:rPr>
          <w:color w:val="000000"/>
          <w:sz w:val="22"/>
          <w:szCs w:val="22"/>
        </w:rPr>
        <w:t>от</w:t>
      </w:r>
      <w:proofErr w:type="gramEnd"/>
      <w:r w:rsidR="00BF51DC" w:rsidRPr="008119D1">
        <w:rPr>
          <w:color w:val="000000"/>
          <w:sz w:val="22"/>
          <w:szCs w:val="22"/>
        </w:rPr>
        <w:t xml:space="preserve"> _________________</w:t>
      </w:r>
      <w:r w:rsidR="00BF51DC" w:rsidRPr="009C36E3">
        <w:rPr>
          <w:bCs/>
          <w:sz w:val="22"/>
          <w:szCs w:val="22"/>
        </w:rPr>
        <w:t>».</w:t>
      </w:r>
    </w:p>
    <w:p w:rsidR="00BF51DC" w:rsidRPr="009C36E3" w:rsidRDefault="00BF51DC" w:rsidP="00BF51DC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9C36E3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BF51DC" w:rsidRPr="009C36E3" w:rsidRDefault="00BF51DC" w:rsidP="00BF51D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Продавец обязуется: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Покупатель обязуется: 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BF51DC" w:rsidRPr="009C36E3" w:rsidRDefault="00BF51DC" w:rsidP="00BF51DC">
      <w:pPr>
        <w:ind w:firstLine="709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Порядок передачи имущества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Имущество передается Продавцом Покупателю в срок не позднее 15 календарных дней с момента полной оплаты Покупателем цены Имущества.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Имущество </w:t>
      </w:r>
      <w:r w:rsidRPr="009C36E3">
        <w:rPr>
          <w:sz w:val="22"/>
          <w:szCs w:val="22"/>
        </w:rPr>
        <w:t>передается покупателю или указанному им лицу в месте нахождения Имущества</w:t>
      </w:r>
      <w:r w:rsidR="00206A6B">
        <w:rPr>
          <w:sz w:val="22"/>
          <w:szCs w:val="22"/>
        </w:rPr>
        <w:t>.</w:t>
      </w:r>
      <w:r w:rsidRPr="009C36E3">
        <w:rPr>
          <w:sz w:val="22"/>
          <w:szCs w:val="22"/>
        </w:rPr>
        <w:t xml:space="preserve"> Полномочия лица, принимающего имущество должны быть подтверждены надлежащим </w:t>
      </w:r>
      <w:r w:rsidRPr="009C36E3">
        <w:rPr>
          <w:sz w:val="22"/>
          <w:szCs w:val="22"/>
        </w:rPr>
        <w:lastRenderedPageBreak/>
        <w:t xml:space="preserve">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истечении четырех рабочих дней с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Право собственности на Имущество переходит к Покупателю, а также 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Имущество демонтируется и вывозится Покупателем из места его нахождения самостоятельно и за свой счет в срок не позднее 15 календарных дней </w:t>
      </w:r>
      <w:proofErr w:type="gramStart"/>
      <w:r w:rsidRPr="009C36E3">
        <w:rPr>
          <w:bCs/>
          <w:color w:val="000000"/>
          <w:sz w:val="22"/>
          <w:szCs w:val="22"/>
        </w:rPr>
        <w:t>с даты передачи</w:t>
      </w:r>
      <w:proofErr w:type="gramEnd"/>
      <w:r w:rsidRPr="009C36E3">
        <w:rPr>
          <w:bCs/>
          <w:color w:val="000000"/>
          <w:sz w:val="22"/>
          <w:szCs w:val="22"/>
        </w:rPr>
        <w:t xml:space="preserve"> Имущества Продавцом, определяемой в соответствии с условиями настоящего раздела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Покупатель уведомлен и соглашается с тем, что документы, относящиеся к имуществу (в том числе техническая документация, </w:t>
      </w:r>
      <w:r w:rsidRPr="009C36E3">
        <w:rPr>
          <w:sz w:val="22"/>
          <w:szCs w:val="22"/>
        </w:rPr>
        <w:t xml:space="preserve">сертификаты качества, инструкции по эксплуатации и т.п.) </w:t>
      </w:r>
      <w:r w:rsidRPr="009C36E3">
        <w:rPr>
          <w:bCs/>
          <w:color w:val="000000"/>
          <w:sz w:val="22"/>
          <w:szCs w:val="22"/>
        </w:rPr>
        <w:t xml:space="preserve">отсутствуют у Продавца, либо имеются частично в виде копий договоров на приобретение имущества у производителя. Весь объем имеющейся у Продавца документации представлен в виде приложений к Отчетам об оценке имущества, размещенным в открытом доступе в сети Интернет с которыми Покупатель ознакомлен. В силу </w:t>
      </w:r>
      <w:proofErr w:type="gramStart"/>
      <w:r w:rsidRPr="009C36E3">
        <w:rPr>
          <w:bCs/>
          <w:color w:val="000000"/>
          <w:sz w:val="22"/>
          <w:szCs w:val="22"/>
        </w:rPr>
        <w:t>вышеуказанного</w:t>
      </w:r>
      <w:proofErr w:type="gramEnd"/>
      <w:r w:rsidRPr="009C36E3">
        <w:rPr>
          <w:bCs/>
          <w:color w:val="000000"/>
          <w:sz w:val="22"/>
          <w:szCs w:val="22"/>
        </w:rPr>
        <w:t xml:space="preserve"> Имущество подлежит передаче Продавцом Покупателю без указанной в настоящем пункте документации.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С учетом нахождения Имущества в длительной эксплуатации Покупатель самостоятельно, до участия в торгах, определил путем осмотра уровень износа и работоспособность передаваемого Имущества, а также степень его </w:t>
      </w:r>
      <w:r w:rsidRPr="009C36E3">
        <w:rPr>
          <w:sz w:val="22"/>
          <w:szCs w:val="22"/>
        </w:rPr>
        <w:t xml:space="preserve"> пригодности для использования в соответствии с его назначением. При подписании настоящего договора Покупатель осведомлен об отсутствии у Продавца собственных технических и иных ресурсов, необходимых для проведения испытаний, тестирования, либо пуско-наладочных работ в отношении Имущества.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просрочки Покупателем оплаты более 15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gramStart"/>
      <w:r w:rsidRPr="009C36E3">
        <w:rPr>
          <w:sz w:val="22"/>
          <w:szCs w:val="22"/>
        </w:rPr>
        <w:t>п</w:t>
      </w:r>
      <w:proofErr w:type="gramEnd"/>
      <w:r w:rsidRPr="009C36E3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 нарушения Покупателем предусмотренных пунктом 4.5 Договора сроков </w:t>
      </w:r>
      <w:r w:rsidRPr="009C36E3">
        <w:rPr>
          <w:bCs/>
          <w:color w:val="000000"/>
          <w:sz w:val="22"/>
          <w:szCs w:val="22"/>
        </w:rPr>
        <w:t>демонтажа и вывоза Имущества Покупатель уплачивает Продавцу пени в размере 30</w:t>
      </w:r>
      <w:r w:rsidR="000D6B1F">
        <w:rPr>
          <w:bCs/>
          <w:color w:val="000000"/>
          <w:sz w:val="22"/>
          <w:szCs w:val="22"/>
        </w:rPr>
        <w:t> </w:t>
      </w:r>
      <w:r w:rsidRPr="009C36E3">
        <w:rPr>
          <w:bCs/>
          <w:color w:val="000000"/>
          <w:sz w:val="22"/>
          <w:szCs w:val="22"/>
        </w:rPr>
        <w:t>000</w:t>
      </w:r>
      <w:r w:rsidR="000D6B1F">
        <w:rPr>
          <w:bCs/>
          <w:color w:val="000000"/>
          <w:sz w:val="22"/>
          <w:szCs w:val="22"/>
        </w:rPr>
        <w:t xml:space="preserve"> </w:t>
      </w:r>
      <w:r w:rsidRPr="009C36E3">
        <w:rPr>
          <w:bCs/>
          <w:color w:val="000000"/>
          <w:sz w:val="22"/>
          <w:szCs w:val="22"/>
        </w:rPr>
        <w:t>руб.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порядке статьи 421 ГК РФ и и</w:t>
      </w:r>
      <w:r w:rsidRPr="009C36E3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9C36E3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9C36E3">
        <w:rPr>
          <w:rFonts w:eastAsia="Calibri"/>
          <w:sz w:val="22"/>
          <w:szCs w:val="22"/>
          <w:lang w:eastAsia="en-US"/>
        </w:rPr>
        <w:t xml:space="preserve"> ГК РФ) </w:t>
      </w:r>
      <w:r w:rsidRPr="009C36E3">
        <w:rPr>
          <w:sz w:val="22"/>
          <w:szCs w:val="22"/>
        </w:rPr>
        <w:t xml:space="preserve">стороны устанавливают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9C36E3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9C36E3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gramStart"/>
      <w:r w:rsidRPr="009C36E3">
        <w:rPr>
          <w:sz w:val="22"/>
          <w:szCs w:val="22"/>
        </w:rPr>
        <w:t>Все споры, возникающие между Сторонами в рамках настоящего договора подлежат</w:t>
      </w:r>
      <w:proofErr w:type="gramEnd"/>
      <w:r w:rsidRPr="009C36E3">
        <w:rPr>
          <w:sz w:val="22"/>
          <w:szCs w:val="22"/>
        </w:rPr>
        <w:t xml:space="preserve"> передаче на рассмотрение в Арбитражный суд</w:t>
      </w:r>
      <w:r w:rsidR="00C1444D">
        <w:rPr>
          <w:sz w:val="22"/>
          <w:szCs w:val="22"/>
        </w:rPr>
        <w:t xml:space="preserve"> Приморского края</w:t>
      </w:r>
      <w:r w:rsidRPr="009C36E3">
        <w:rPr>
          <w:sz w:val="22"/>
          <w:szCs w:val="22"/>
        </w:rPr>
        <w:t>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Прочие условия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lastRenderedPageBreak/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D137E6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137E6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D137E6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D137E6"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D137E6" w:rsidRPr="00D137E6">
        <w:rPr>
          <w:rFonts w:ascii="Times New Roman" w:hAnsi="Times New Roman" w:cs="Times New Roman"/>
          <w:sz w:val="22"/>
          <w:szCs w:val="22"/>
        </w:rPr>
        <w:t xml:space="preserve">692506, </w:t>
      </w:r>
      <w:r w:rsidR="000F40F9" w:rsidRPr="00D137E6">
        <w:rPr>
          <w:rFonts w:ascii="Times New Roman" w:hAnsi="Times New Roman" w:cs="Times New Roman"/>
          <w:sz w:val="22"/>
          <w:szCs w:val="22"/>
        </w:rPr>
        <w:t>Приморский край, г. Уссурийск, ул. Попова, 32а</w:t>
      </w:r>
      <w:r w:rsidRPr="00D137E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51DC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9C36E3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9C36E3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  <w:r w:rsidR="000F40F9">
        <w:rPr>
          <w:rFonts w:ascii="Times New Roman" w:hAnsi="Times New Roman" w:cs="Times New Roman"/>
          <w:sz w:val="22"/>
          <w:szCs w:val="22"/>
        </w:rPr>
        <w:t>________</w:t>
      </w:r>
    </w:p>
    <w:p w:rsidR="000F40F9" w:rsidRPr="000F40F9" w:rsidRDefault="000F40F9" w:rsidP="000F40F9"/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составлен в двух экземплярах, один для Продавца, один для Покупателя,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BF51DC" w:rsidRPr="009C36E3" w:rsidRDefault="00BF51DC" w:rsidP="00BF51DC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BF51DC" w:rsidRPr="009C36E3" w:rsidTr="00BF51DC">
        <w:trPr>
          <w:trHeight w:val="3074"/>
        </w:trPr>
        <w:tc>
          <w:tcPr>
            <w:tcW w:w="5103" w:type="dxa"/>
          </w:tcPr>
          <w:p w:rsidR="00BF51DC" w:rsidRPr="009C36E3" w:rsidRDefault="00BF51DC" w:rsidP="00BF51DC">
            <w:pPr>
              <w:pStyle w:val="2"/>
              <w:jc w:val="center"/>
              <w:rPr>
                <w:szCs w:val="22"/>
              </w:rPr>
            </w:pPr>
            <w:r w:rsidRPr="009C36E3">
              <w:rPr>
                <w:sz w:val="22"/>
                <w:szCs w:val="22"/>
              </w:rPr>
              <w:t>«Продавец»</w:t>
            </w:r>
          </w:p>
          <w:p w:rsidR="00BF51DC" w:rsidRPr="009C36E3" w:rsidRDefault="00BF51DC" w:rsidP="00BF51DC">
            <w:pPr>
              <w:ind w:left="34"/>
            </w:pPr>
          </w:p>
          <w:p w:rsidR="000F40F9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 xml:space="preserve">Закрытое акционерное общество 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«Тихоокеанская мостостроительная компания»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ИНН 2511024037, ОГРН 1052502167816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Расчетный счет № 40702810550000015563,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Банк: Сбербанк России доп.</w:t>
            </w:r>
            <w:r w:rsidR="003B3E7A">
              <w:rPr>
                <w:sz w:val="22"/>
                <w:szCs w:val="22"/>
              </w:rPr>
              <w:t xml:space="preserve"> </w:t>
            </w:r>
            <w:r w:rsidRPr="00206A6B">
              <w:rPr>
                <w:sz w:val="22"/>
                <w:szCs w:val="22"/>
              </w:rPr>
              <w:t>офис №8635/0297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БИК: 040813608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Корр. счет № 30101810600000000608</w:t>
            </w:r>
          </w:p>
          <w:p w:rsidR="00206A6B" w:rsidRPr="00206A6B" w:rsidRDefault="00206A6B" w:rsidP="00206A6B">
            <w:pPr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Конкурсный управляющий</w:t>
            </w:r>
          </w:p>
          <w:p w:rsidR="00206A6B" w:rsidRPr="00206A6B" w:rsidRDefault="000F40F9" w:rsidP="00206A6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_________________/И. А. Леташ</w:t>
            </w:r>
            <w:r w:rsidR="00206A6B" w:rsidRPr="00206A6B">
              <w:rPr>
                <w:sz w:val="22"/>
                <w:szCs w:val="22"/>
              </w:rPr>
              <w:t>/</w:t>
            </w:r>
          </w:p>
          <w:p w:rsidR="00206A6B" w:rsidRPr="00206A6B" w:rsidRDefault="00206A6B" w:rsidP="00206A6B">
            <w:r w:rsidRPr="00206A6B">
              <w:rPr>
                <w:iCs/>
                <w:sz w:val="22"/>
                <w:szCs w:val="22"/>
              </w:rPr>
              <w:t>м.п.</w:t>
            </w:r>
          </w:p>
          <w:p w:rsidR="00BF51DC" w:rsidRPr="009C36E3" w:rsidRDefault="00BF51DC" w:rsidP="00206A6B">
            <w:pPr>
              <w:rPr>
                <w:b/>
              </w:rPr>
            </w:pPr>
          </w:p>
        </w:tc>
        <w:tc>
          <w:tcPr>
            <w:tcW w:w="4820" w:type="dxa"/>
          </w:tcPr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  <w:r w:rsidRPr="009C36E3">
              <w:rPr>
                <w:i/>
                <w:sz w:val="22"/>
                <w:szCs w:val="22"/>
              </w:rPr>
              <w:t>«Покупатель»</w:t>
            </w:r>
          </w:p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</w:p>
          <w:p w:rsidR="00BF51DC" w:rsidRPr="009C36E3" w:rsidRDefault="00BF51DC" w:rsidP="00BF51DC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9C36E3">
              <w:rPr>
                <w:b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36E3">
              <w:rPr>
                <w:b w:val="0"/>
                <w:sz w:val="22"/>
                <w:szCs w:val="22"/>
              </w:rPr>
              <w:t>________________________</w:t>
            </w:r>
            <w:r w:rsidRPr="009C36E3">
              <w:rPr>
                <w:b w:val="0"/>
                <w:sz w:val="22"/>
                <w:szCs w:val="22"/>
              </w:rPr>
              <w:t>_____/________________________/</w:t>
            </w:r>
          </w:p>
        </w:tc>
      </w:tr>
    </w:tbl>
    <w:p w:rsidR="00BF51DC" w:rsidRPr="009C36E3" w:rsidRDefault="00BF51DC" w:rsidP="00BF51DC">
      <w:pPr>
        <w:pStyle w:val="a8"/>
        <w:ind w:right="317"/>
        <w:jc w:val="both"/>
        <w:rPr>
          <w:b w:val="0"/>
          <w:sz w:val="22"/>
          <w:szCs w:val="22"/>
        </w:rPr>
      </w:pPr>
    </w:p>
    <w:p w:rsidR="00BF51DC" w:rsidRPr="009C36E3" w:rsidRDefault="00BF51DC" w:rsidP="00BF51DC">
      <w:pPr>
        <w:pStyle w:val="a8"/>
        <w:ind w:right="-2"/>
        <w:jc w:val="both"/>
        <w:rPr>
          <w:b w:val="0"/>
          <w:sz w:val="22"/>
          <w:szCs w:val="22"/>
        </w:rPr>
      </w:pPr>
      <w:r w:rsidRPr="009C36E3">
        <w:rPr>
          <w:b w:val="0"/>
          <w:sz w:val="22"/>
          <w:szCs w:val="22"/>
        </w:rPr>
        <w:t xml:space="preserve">                          </w:t>
      </w:r>
    </w:p>
    <w:p w:rsidR="00BF51DC" w:rsidRPr="009C36E3" w:rsidRDefault="00BF51DC" w:rsidP="00BF51DC">
      <w:pPr>
        <w:rPr>
          <w:sz w:val="22"/>
          <w:szCs w:val="22"/>
        </w:rPr>
      </w:pPr>
    </w:p>
    <w:p w:rsidR="00BF51DC" w:rsidRPr="009C36E3" w:rsidRDefault="00BF51DC" w:rsidP="00BF51DC">
      <w:pPr>
        <w:rPr>
          <w:sz w:val="22"/>
          <w:szCs w:val="22"/>
        </w:rPr>
      </w:pPr>
    </w:p>
    <w:p w:rsidR="0059175B" w:rsidRPr="009C36E3" w:rsidRDefault="0059175B">
      <w:pPr>
        <w:rPr>
          <w:sz w:val="22"/>
          <w:szCs w:val="22"/>
        </w:rPr>
      </w:pPr>
    </w:p>
    <w:sectPr w:rsidR="0059175B" w:rsidRPr="009C36E3" w:rsidSect="00BF51DC">
      <w:footerReference w:type="default" r:id="rId9"/>
      <w:pgSz w:w="11906" w:h="16838"/>
      <w:pgMar w:top="719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B8" w:rsidRDefault="00366DB8" w:rsidP="004F779D">
      <w:r>
        <w:separator/>
      </w:r>
    </w:p>
  </w:endnote>
  <w:endnote w:type="continuationSeparator" w:id="0">
    <w:p w:rsidR="00366DB8" w:rsidRDefault="00366DB8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DC" w:rsidRPr="00B415D9" w:rsidRDefault="007120A6" w:rsidP="00BF51DC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BF51DC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AE63C4">
      <w:rPr>
        <w:rStyle w:val="a5"/>
        <w:noProof/>
        <w:sz w:val="20"/>
        <w:szCs w:val="20"/>
      </w:rPr>
      <w:t>3</w:t>
    </w:r>
    <w:r w:rsidRPr="00B415D9">
      <w:rPr>
        <w:rStyle w:val="a5"/>
        <w:sz w:val="20"/>
        <w:szCs w:val="20"/>
      </w:rPr>
      <w:fldChar w:fldCharType="end"/>
    </w:r>
  </w:p>
  <w:p w:rsidR="00BF51DC" w:rsidRDefault="00BF51DC" w:rsidP="00BF51DC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B8" w:rsidRDefault="00366DB8" w:rsidP="004F779D">
      <w:r>
        <w:separator/>
      </w:r>
    </w:p>
  </w:footnote>
  <w:footnote w:type="continuationSeparator" w:id="0">
    <w:p w:rsidR="00366DB8" w:rsidRDefault="00366DB8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DC"/>
    <w:rsid w:val="000C5910"/>
    <w:rsid w:val="000D6B1F"/>
    <w:rsid w:val="000F40F9"/>
    <w:rsid w:val="00172084"/>
    <w:rsid w:val="00204721"/>
    <w:rsid w:val="00206A6B"/>
    <w:rsid w:val="00366DB8"/>
    <w:rsid w:val="003B3E7A"/>
    <w:rsid w:val="003D2B33"/>
    <w:rsid w:val="004011F2"/>
    <w:rsid w:val="004E1236"/>
    <w:rsid w:val="004F779D"/>
    <w:rsid w:val="0059175B"/>
    <w:rsid w:val="00616AF9"/>
    <w:rsid w:val="00646FC5"/>
    <w:rsid w:val="0068747F"/>
    <w:rsid w:val="007120A6"/>
    <w:rsid w:val="00786487"/>
    <w:rsid w:val="008119D1"/>
    <w:rsid w:val="008A3C20"/>
    <w:rsid w:val="009C36E3"/>
    <w:rsid w:val="00AE63C4"/>
    <w:rsid w:val="00B310F7"/>
    <w:rsid w:val="00BF51DC"/>
    <w:rsid w:val="00C1444D"/>
    <w:rsid w:val="00CF6FA5"/>
    <w:rsid w:val="00D137E6"/>
    <w:rsid w:val="00D2781E"/>
    <w:rsid w:val="00E83918"/>
    <w:rsid w:val="00EA45C5"/>
    <w:rsid w:val="00F67460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dcterms:created xsi:type="dcterms:W3CDTF">2015-12-04T04:11:00Z</dcterms:created>
  <dcterms:modified xsi:type="dcterms:W3CDTF">2016-07-12T22:01:00Z</dcterms:modified>
</cp:coreProperties>
</file>