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9D" w:rsidRPr="00981B73" w:rsidRDefault="0045179D" w:rsidP="0045179D">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 (лот № 2)</w:t>
      </w:r>
    </w:p>
    <w:p w:rsidR="0045179D" w:rsidRDefault="0045179D" w:rsidP="0045179D">
      <w:pPr>
        <w:pStyle w:val="ConsNonformat"/>
        <w:widowControl/>
        <w:jc w:val="center"/>
        <w:rPr>
          <w:rFonts w:ascii="Times New Roman" w:hAnsi="Times New Roman"/>
          <w:b/>
          <w:sz w:val="24"/>
          <w:szCs w:val="24"/>
        </w:rPr>
      </w:pPr>
    </w:p>
    <w:p w:rsidR="0045179D" w:rsidRDefault="0045179D" w:rsidP="0045179D">
      <w:pPr>
        <w:pStyle w:val="ConsNonformat"/>
        <w:widowControl/>
        <w:jc w:val="center"/>
        <w:rPr>
          <w:rFonts w:ascii="Times New Roman" w:hAnsi="Times New Roman"/>
          <w:b/>
          <w:sz w:val="24"/>
          <w:szCs w:val="24"/>
        </w:rPr>
      </w:pPr>
    </w:p>
    <w:p w:rsidR="0045179D" w:rsidRPr="002A04A0" w:rsidRDefault="0045179D" w:rsidP="0045179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45179D" w:rsidRDefault="0045179D" w:rsidP="0045179D">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45179D" w:rsidRDefault="0045179D" w:rsidP="0045179D">
      <w:pPr>
        <w:jc w:val="both"/>
      </w:pPr>
    </w:p>
    <w:p w:rsidR="0045179D" w:rsidRDefault="0045179D" w:rsidP="0045179D">
      <w:pPr>
        <w:jc w:val="both"/>
      </w:pPr>
    </w:p>
    <w:p w:rsidR="0045179D" w:rsidRDefault="0045179D" w:rsidP="0045179D">
      <w:pPr>
        <w:jc w:val="center"/>
      </w:pPr>
      <w:r>
        <w:t>1.Предмет договора.</w:t>
      </w:r>
    </w:p>
    <w:p w:rsidR="0045179D" w:rsidRDefault="0045179D" w:rsidP="0045179D">
      <w:pPr>
        <w:jc w:val="both"/>
      </w:pPr>
    </w:p>
    <w:p w:rsidR="0045179D" w:rsidRPr="00D3377D" w:rsidRDefault="0045179D" w:rsidP="0045179D">
      <w:pPr>
        <w:tabs>
          <w:tab w:val="num" w:pos="142"/>
        </w:tabs>
        <w:jc w:val="both"/>
      </w:pPr>
      <w:r w:rsidRPr="008B05BF">
        <w:rPr>
          <w:color w:val="000000"/>
        </w:rPr>
        <w:tab/>
      </w:r>
      <w:r>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45179D" w:rsidRDefault="0045179D" w:rsidP="0045179D">
      <w:pPr>
        <w:tabs>
          <w:tab w:val="num" w:pos="0"/>
        </w:tabs>
        <w:ind w:firstLine="426"/>
        <w:jc w:val="both"/>
      </w:pPr>
      <w:r w:rsidRPr="00543DE5">
        <w:t xml:space="preserve">Лот № 3: </w:t>
      </w:r>
      <w:proofErr w:type="gramStart"/>
      <w:r w:rsidRPr="00543DE5">
        <w:t>Право требования ООО «</w:t>
      </w:r>
      <w:proofErr w:type="spellStart"/>
      <w:r w:rsidRPr="00543DE5">
        <w:t>ЛокчимЛесПром</w:t>
      </w:r>
      <w:proofErr w:type="spellEnd"/>
      <w:r w:rsidRPr="00543DE5">
        <w:t>» к ООО «</w:t>
      </w:r>
      <w:proofErr w:type="spellStart"/>
      <w:r w:rsidRPr="00543DE5">
        <w:t>ЭкоЛесПром</w:t>
      </w:r>
      <w:proofErr w:type="spellEnd"/>
      <w:r w:rsidRPr="00543DE5">
        <w:t xml:space="preserve">»  в размере 17611555  </w:t>
      </w:r>
      <w:proofErr w:type="spellStart"/>
      <w:r w:rsidRPr="00543DE5">
        <w:t>руб</w:t>
      </w:r>
      <w:proofErr w:type="spellEnd"/>
      <w:r w:rsidRPr="00543DE5">
        <w:t>, подтвержденное решением АС Республики Коми от 05.10.2016 по делу № А29-9291/2016</w:t>
      </w:r>
      <w:r>
        <w:t xml:space="preserve">, </w:t>
      </w:r>
      <w:r w:rsidRPr="00060660">
        <w:t xml:space="preserve">проводимых в форме публичного предложения  с </w:t>
      </w:r>
      <w:r>
        <w:t>15.07.2020</w:t>
      </w:r>
      <w:r w:rsidRPr="00060660">
        <w:t xml:space="preserve">  с  </w:t>
      </w:r>
      <w:r>
        <w:t>9</w:t>
      </w:r>
      <w:r w:rsidRPr="00060660">
        <w:t xml:space="preserve"> час. 00 мин</w:t>
      </w:r>
      <w:r>
        <w:t xml:space="preserve">. </w:t>
      </w:r>
      <w:r w:rsidRPr="00D05459">
        <w:t xml:space="preserve">на электронной торговой площадке  </w:t>
      </w:r>
      <w:hyperlink r:id="rId4" w:history="1">
        <w:r w:rsidRPr="00D05459">
          <w:t>http://vertrades.ru</w:t>
        </w:r>
      </w:hyperlink>
      <w:r w:rsidRPr="00D05459">
        <w:t xml:space="preserve">  перечисляет денежные средства в размере </w:t>
      </w:r>
      <w:r>
        <w:t>22050</w:t>
      </w:r>
      <w:r w:rsidRPr="00D05459">
        <w:t xml:space="preserve"> руб. (далее – «задаток»), а Организатор торгов принимает задаток на  счет ООО «</w:t>
      </w:r>
      <w:proofErr w:type="spellStart"/>
      <w:r w:rsidRPr="00D05459">
        <w:t>ЛокчимЛесПром</w:t>
      </w:r>
      <w:proofErr w:type="spellEnd"/>
      <w:r w:rsidRPr="00D05459">
        <w:t>» №40702810800030046254</w:t>
      </w:r>
      <w:proofErr w:type="gramEnd"/>
      <w:r w:rsidRPr="00D05459">
        <w:t xml:space="preserve"> в СЕВЕРО-ЗАПАДНОМ ФИЛИАЛЕ ПАО «МТС-БАНК»  </w:t>
      </w:r>
      <w:proofErr w:type="gramStart"/>
      <w:r w:rsidRPr="00D05459">
        <w:t>к</w:t>
      </w:r>
      <w:proofErr w:type="gramEnd"/>
      <w:r w:rsidRPr="00D05459">
        <w:t>/с 30101810700000000893 БИК 044030893</w:t>
      </w:r>
      <w:r>
        <w:t>.</w:t>
      </w:r>
    </w:p>
    <w:p w:rsidR="0045179D" w:rsidRPr="000D51FC" w:rsidRDefault="0045179D" w:rsidP="0045179D">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45179D" w:rsidRPr="000D51FC" w:rsidRDefault="0045179D" w:rsidP="0045179D">
      <w:pPr>
        <w:tabs>
          <w:tab w:val="left" w:pos="6495"/>
        </w:tabs>
        <w:autoSpaceDE w:val="0"/>
        <w:autoSpaceDN w:val="0"/>
        <w:adjustRightInd w:val="0"/>
        <w:ind w:left="720"/>
        <w:jc w:val="both"/>
        <w:rPr>
          <w:color w:val="000000"/>
        </w:rPr>
      </w:pPr>
    </w:p>
    <w:p w:rsidR="0045179D" w:rsidRPr="000D51FC" w:rsidRDefault="0045179D" w:rsidP="0045179D">
      <w:pPr>
        <w:tabs>
          <w:tab w:val="left" w:pos="6495"/>
        </w:tabs>
        <w:autoSpaceDE w:val="0"/>
        <w:autoSpaceDN w:val="0"/>
        <w:adjustRightInd w:val="0"/>
        <w:ind w:left="720"/>
        <w:jc w:val="center"/>
      </w:pPr>
      <w:r w:rsidRPr="000D51FC">
        <w:t>2. Порядок внесения задатка</w:t>
      </w:r>
    </w:p>
    <w:p w:rsidR="0045179D" w:rsidRPr="000D51FC" w:rsidRDefault="0045179D" w:rsidP="0045179D">
      <w:pPr>
        <w:autoSpaceDE w:val="0"/>
        <w:autoSpaceDN w:val="0"/>
        <w:adjustRightInd w:val="0"/>
        <w:jc w:val="center"/>
      </w:pPr>
    </w:p>
    <w:p w:rsidR="0045179D" w:rsidRDefault="0045179D" w:rsidP="0045179D">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45179D" w:rsidRDefault="0045179D" w:rsidP="0045179D">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179D" w:rsidRDefault="0045179D" w:rsidP="0045179D">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45179D" w:rsidRDefault="0045179D" w:rsidP="0045179D">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45179D" w:rsidRDefault="0045179D" w:rsidP="0045179D">
      <w:pPr>
        <w:autoSpaceDE w:val="0"/>
        <w:autoSpaceDN w:val="0"/>
        <w:adjustRightInd w:val="0"/>
        <w:jc w:val="both"/>
      </w:pPr>
    </w:p>
    <w:p w:rsidR="0045179D" w:rsidRDefault="0045179D" w:rsidP="0045179D">
      <w:pPr>
        <w:autoSpaceDE w:val="0"/>
        <w:autoSpaceDN w:val="0"/>
        <w:adjustRightInd w:val="0"/>
        <w:jc w:val="center"/>
      </w:pPr>
      <w:r>
        <w:t>3. Порядок возврата и удержания задатка</w:t>
      </w:r>
    </w:p>
    <w:p w:rsidR="0045179D" w:rsidRDefault="0045179D" w:rsidP="0045179D">
      <w:pPr>
        <w:autoSpaceDE w:val="0"/>
        <w:autoSpaceDN w:val="0"/>
        <w:adjustRightInd w:val="0"/>
        <w:jc w:val="center"/>
      </w:pPr>
    </w:p>
    <w:p w:rsidR="0045179D" w:rsidRDefault="0045179D" w:rsidP="0045179D">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179D" w:rsidRDefault="0045179D" w:rsidP="0045179D">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45179D" w:rsidRDefault="0045179D" w:rsidP="0045179D">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179D" w:rsidRDefault="0045179D" w:rsidP="0045179D">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45179D" w:rsidRDefault="0045179D" w:rsidP="0045179D">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179D" w:rsidRDefault="0045179D" w:rsidP="0045179D">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179D" w:rsidRDefault="0045179D" w:rsidP="0045179D">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45179D" w:rsidRDefault="0045179D" w:rsidP="0045179D">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45179D" w:rsidRDefault="0045179D" w:rsidP="0045179D">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45179D" w:rsidRDefault="0045179D" w:rsidP="0045179D">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179D" w:rsidRDefault="0045179D" w:rsidP="0045179D">
      <w:pPr>
        <w:autoSpaceDE w:val="0"/>
        <w:autoSpaceDN w:val="0"/>
        <w:adjustRightInd w:val="0"/>
        <w:jc w:val="both"/>
      </w:pPr>
    </w:p>
    <w:p w:rsidR="0045179D" w:rsidRDefault="0045179D" w:rsidP="0045179D">
      <w:pPr>
        <w:autoSpaceDE w:val="0"/>
        <w:autoSpaceDN w:val="0"/>
        <w:adjustRightInd w:val="0"/>
        <w:jc w:val="center"/>
      </w:pPr>
      <w:r>
        <w:t>4. Срок действия договора</w:t>
      </w:r>
    </w:p>
    <w:p w:rsidR="0045179D" w:rsidRDefault="0045179D" w:rsidP="0045179D">
      <w:pPr>
        <w:autoSpaceDE w:val="0"/>
        <w:autoSpaceDN w:val="0"/>
        <w:adjustRightInd w:val="0"/>
        <w:jc w:val="center"/>
      </w:pPr>
    </w:p>
    <w:p w:rsidR="0045179D" w:rsidRDefault="0045179D" w:rsidP="0045179D">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179D" w:rsidRDefault="0045179D" w:rsidP="0045179D">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179D" w:rsidRDefault="0045179D" w:rsidP="0045179D">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45179D" w:rsidRDefault="0045179D" w:rsidP="0045179D">
      <w:pPr>
        <w:pStyle w:val="HTML"/>
        <w:jc w:val="center"/>
      </w:pPr>
    </w:p>
    <w:p w:rsidR="0045179D" w:rsidRPr="002F098C" w:rsidRDefault="0045179D" w:rsidP="0045179D">
      <w:pPr>
        <w:pStyle w:val="ConsNormal"/>
        <w:widowControl/>
        <w:ind w:firstLine="540"/>
        <w:jc w:val="center"/>
        <w:rPr>
          <w:rFonts w:ascii="Times New Roman" w:hAnsi="Times New Roman"/>
          <w:sz w:val="24"/>
          <w:szCs w:val="24"/>
        </w:rPr>
      </w:pPr>
      <w:r w:rsidRPr="002F098C">
        <w:t>   </w:t>
      </w:r>
      <w:r>
        <w:rPr>
          <w:rFonts w:ascii="Times New Roman" w:hAnsi="Times New Roman"/>
          <w:sz w:val="24"/>
          <w:szCs w:val="24"/>
        </w:rPr>
        <w:t>5</w:t>
      </w:r>
      <w:r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45179D" w:rsidRPr="00E90999" w:rsidTr="00D229E9">
        <w:tc>
          <w:tcPr>
            <w:tcW w:w="4968" w:type="dxa"/>
          </w:tcPr>
          <w:p w:rsidR="0045179D" w:rsidRDefault="0045179D" w:rsidP="00D229E9">
            <w:pPr>
              <w:pStyle w:val="HTML"/>
              <w:rPr>
                <w:rFonts w:ascii="Times New Roman" w:hAnsi="Times New Roman" w:cs="Times New Roman"/>
                <w:sz w:val="24"/>
                <w:szCs w:val="24"/>
              </w:rPr>
            </w:pPr>
          </w:p>
          <w:p w:rsidR="0045179D" w:rsidRPr="00B42B4E" w:rsidRDefault="0045179D" w:rsidP="00D229E9">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45179D" w:rsidRPr="00B42B4E" w:rsidRDefault="0045179D" w:rsidP="00D229E9">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45179D" w:rsidRDefault="0045179D" w:rsidP="00D229E9">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45179D" w:rsidRDefault="0045179D" w:rsidP="00D229E9">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45179D" w:rsidRDefault="0045179D" w:rsidP="00D229E9">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45179D" w:rsidRPr="00102E53" w:rsidRDefault="0045179D" w:rsidP="00D229E9">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45179D" w:rsidRPr="00E90999" w:rsidRDefault="0045179D" w:rsidP="00D229E9">
            <w:pPr>
              <w:pStyle w:val="HTML"/>
              <w:rPr>
                <w:rFonts w:ascii="Times New Roman" w:hAnsi="Times New Roman" w:cs="Times New Roman"/>
                <w:sz w:val="24"/>
                <w:szCs w:val="24"/>
              </w:rPr>
            </w:pPr>
          </w:p>
          <w:p w:rsidR="0045179D" w:rsidRPr="00E90999" w:rsidRDefault="0045179D" w:rsidP="00D229E9">
            <w:pPr>
              <w:pStyle w:val="HTML"/>
              <w:rPr>
                <w:rFonts w:ascii="Times New Roman" w:hAnsi="Times New Roman" w:cs="Times New Roman"/>
                <w:sz w:val="24"/>
                <w:szCs w:val="24"/>
              </w:rPr>
            </w:pPr>
          </w:p>
          <w:p w:rsidR="0045179D" w:rsidRDefault="0045179D" w:rsidP="00D229E9">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45179D" w:rsidRDefault="0045179D" w:rsidP="00D229E9">
            <w:pPr>
              <w:pStyle w:val="HTML"/>
              <w:rPr>
                <w:rFonts w:ascii="Times New Roman" w:hAnsi="Times New Roman" w:cs="Times New Roman"/>
                <w:sz w:val="24"/>
                <w:szCs w:val="24"/>
              </w:rPr>
            </w:pPr>
          </w:p>
          <w:p w:rsidR="0045179D" w:rsidRPr="00E90999" w:rsidRDefault="0045179D" w:rsidP="00D229E9">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45179D" w:rsidRPr="00E90999" w:rsidRDefault="0045179D" w:rsidP="00D229E9">
            <w:pPr>
              <w:pStyle w:val="HTML"/>
              <w:jc w:val="both"/>
              <w:rPr>
                <w:rFonts w:ascii="Times New Roman" w:hAnsi="Times New Roman" w:cs="Times New Roman"/>
                <w:sz w:val="24"/>
                <w:szCs w:val="24"/>
              </w:rPr>
            </w:pPr>
          </w:p>
        </w:tc>
        <w:tc>
          <w:tcPr>
            <w:tcW w:w="4603" w:type="dxa"/>
          </w:tcPr>
          <w:p w:rsidR="0045179D" w:rsidRDefault="0045179D" w:rsidP="00D229E9">
            <w:pPr>
              <w:jc w:val="both"/>
              <w:rPr>
                <w:b/>
                <w:szCs w:val="24"/>
              </w:rPr>
            </w:pPr>
          </w:p>
          <w:p w:rsidR="0045179D" w:rsidRPr="00E90999" w:rsidRDefault="0045179D" w:rsidP="00D229E9">
            <w:pPr>
              <w:jc w:val="both"/>
              <w:rPr>
                <w:b/>
                <w:szCs w:val="24"/>
              </w:rPr>
            </w:pPr>
            <w:r>
              <w:rPr>
                <w:b/>
                <w:szCs w:val="24"/>
              </w:rPr>
              <w:t>Цессионарий</w:t>
            </w:r>
            <w:r w:rsidRPr="00E90999">
              <w:rPr>
                <w:b/>
                <w:szCs w:val="24"/>
              </w:rPr>
              <w:t>:</w:t>
            </w:r>
          </w:p>
          <w:p w:rsidR="0045179D" w:rsidRPr="00E90999" w:rsidRDefault="0045179D" w:rsidP="00D229E9">
            <w:pPr>
              <w:jc w:val="both"/>
              <w:rPr>
                <w:b/>
                <w:szCs w:val="24"/>
              </w:rPr>
            </w:pPr>
          </w:p>
          <w:p w:rsidR="0045179D" w:rsidRPr="00E90999" w:rsidRDefault="0045179D" w:rsidP="00D229E9">
            <w:pPr>
              <w:jc w:val="both"/>
              <w:rPr>
                <w:szCs w:val="24"/>
              </w:rPr>
            </w:pPr>
          </w:p>
        </w:tc>
      </w:tr>
    </w:tbl>
    <w:p w:rsidR="0045179D" w:rsidRDefault="0045179D" w:rsidP="0045179D">
      <w:pPr>
        <w:pStyle w:val="HTML"/>
        <w:jc w:val="center"/>
      </w:pPr>
    </w:p>
    <w:p w:rsidR="00DE17FF" w:rsidRDefault="0045179D"/>
    <w:sectPr w:rsidR="00DE17FF"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45179D"/>
    <w:rsid w:val="0045179D"/>
    <w:rsid w:val="00723905"/>
    <w:rsid w:val="00A719CA"/>
    <w:rsid w:val="00E46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9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5179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5179D"/>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4517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5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45179D"/>
    <w:rPr>
      <w:rFonts w:ascii="Courier New" w:eastAsia="Times New Roman" w:hAnsi="Courier New" w:cs="Courier New"/>
      <w:sz w:val="20"/>
      <w:szCs w:val="20"/>
      <w:lang w:eastAsia="ru-RU"/>
    </w:rPr>
  </w:style>
  <w:style w:type="character" w:styleId="a4">
    <w:name w:val="Strong"/>
    <w:basedOn w:val="a0"/>
    <w:qFormat/>
    <w:rsid w:val="004517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4388</Characters>
  <Application>Microsoft Office Word</Application>
  <DocSecurity>0</DocSecurity>
  <Lines>36</Lines>
  <Paragraphs>10</Paragraphs>
  <ScaleCrop>false</ScaleCrop>
  <Company>Hewlett-Packard</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2020-05-25T11:52:00Z</dcterms:created>
  <dcterms:modified xsi:type="dcterms:W3CDTF">2020-05-25T11:55:00Z</dcterms:modified>
</cp:coreProperties>
</file>