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5E" w:rsidRPr="00E147C8" w:rsidRDefault="003D3F5E" w:rsidP="00757083">
      <w:pPr>
        <w:pStyle w:val="a9"/>
        <w:ind w:firstLine="709"/>
        <w:contextualSpacing/>
        <w:rPr>
          <w:i w:val="0"/>
          <w:sz w:val="22"/>
          <w:szCs w:val="22"/>
        </w:rPr>
      </w:pPr>
      <w:r w:rsidRPr="00E147C8">
        <w:rPr>
          <w:i w:val="0"/>
          <w:sz w:val="22"/>
          <w:szCs w:val="22"/>
        </w:rPr>
        <w:t>ДОГОВОР</w:t>
      </w:r>
    </w:p>
    <w:p w:rsidR="003D3F5E" w:rsidRPr="00E147C8" w:rsidRDefault="003D3F5E" w:rsidP="00757083">
      <w:pPr>
        <w:pStyle w:val="a9"/>
        <w:ind w:firstLine="709"/>
        <w:contextualSpacing/>
        <w:rPr>
          <w:i w:val="0"/>
          <w:sz w:val="22"/>
          <w:szCs w:val="22"/>
        </w:rPr>
      </w:pPr>
      <w:r w:rsidRPr="00E147C8">
        <w:rPr>
          <w:i w:val="0"/>
          <w:sz w:val="22"/>
          <w:szCs w:val="22"/>
        </w:rPr>
        <w:t>КУПЛИ-ПРОДАЖИ ИМУЩЕСТВА</w:t>
      </w:r>
      <w:r w:rsidR="00314A9C">
        <w:rPr>
          <w:i w:val="0"/>
          <w:sz w:val="22"/>
          <w:szCs w:val="22"/>
        </w:rPr>
        <w:t xml:space="preserve"> ЛОТА №10</w:t>
      </w:r>
    </w:p>
    <w:p w:rsidR="003D3F5E" w:rsidRPr="00E147C8" w:rsidRDefault="003D3F5E" w:rsidP="00757083">
      <w:pPr>
        <w:ind w:firstLine="709"/>
        <w:contextualSpacing/>
        <w:rPr>
          <w:b/>
          <w:sz w:val="22"/>
          <w:szCs w:val="22"/>
        </w:rPr>
      </w:pPr>
    </w:p>
    <w:p w:rsidR="003D3F5E" w:rsidRPr="00E147C8" w:rsidRDefault="00202060" w:rsidP="0075708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Ханты-Мансийск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</w:t>
      </w:r>
      <w:r w:rsidR="003D3F5E" w:rsidRPr="00E147C8">
        <w:rPr>
          <w:b/>
          <w:sz w:val="22"/>
          <w:szCs w:val="22"/>
        </w:rPr>
        <w:t>«__» ______</w:t>
      </w:r>
      <w:r w:rsidR="00E02DAA">
        <w:rPr>
          <w:b/>
          <w:sz w:val="22"/>
          <w:szCs w:val="22"/>
        </w:rPr>
        <w:t>___</w:t>
      </w:r>
      <w:r w:rsidR="003D3F5E" w:rsidRPr="00E147C8">
        <w:rPr>
          <w:b/>
          <w:sz w:val="22"/>
          <w:szCs w:val="22"/>
        </w:rPr>
        <w:t>__20__ г.</w:t>
      </w:r>
    </w:p>
    <w:p w:rsidR="003D3F5E" w:rsidRPr="00757083" w:rsidRDefault="003D3F5E" w:rsidP="00757083">
      <w:pPr>
        <w:pStyle w:val="ad"/>
        <w:tabs>
          <w:tab w:val="clear" w:pos="9590"/>
        </w:tabs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3D3F5E" w:rsidRPr="00757083" w:rsidRDefault="00757083" w:rsidP="0075708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757083">
        <w:rPr>
          <w:b/>
          <w:sz w:val="22"/>
          <w:szCs w:val="22"/>
        </w:rPr>
        <w:t>Общество с ограниче</w:t>
      </w:r>
      <w:r w:rsidR="00E02DAA">
        <w:rPr>
          <w:b/>
          <w:sz w:val="22"/>
          <w:szCs w:val="22"/>
        </w:rPr>
        <w:t xml:space="preserve">нной ответственностью «Независимая </w:t>
      </w:r>
      <w:proofErr w:type="spellStart"/>
      <w:r w:rsidR="00E02DAA">
        <w:rPr>
          <w:b/>
          <w:sz w:val="22"/>
          <w:szCs w:val="22"/>
        </w:rPr>
        <w:t>Инвестиционно-Строительная</w:t>
      </w:r>
      <w:proofErr w:type="spellEnd"/>
      <w:r w:rsidR="00E02DAA">
        <w:rPr>
          <w:b/>
          <w:sz w:val="22"/>
          <w:szCs w:val="22"/>
        </w:rPr>
        <w:t xml:space="preserve"> корпорация </w:t>
      </w:r>
      <w:proofErr w:type="spellStart"/>
      <w:r w:rsidR="00E02DAA">
        <w:rPr>
          <w:b/>
          <w:sz w:val="22"/>
          <w:szCs w:val="22"/>
        </w:rPr>
        <w:t>НИКОР-Югра</w:t>
      </w:r>
      <w:proofErr w:type="spellEnd"/>
      <w:r w:rsidRPr="00757083">
        <w:rPr>
          <w:b/>
          <w:sz w:val="22"/>
          <w:szCs w:val="22"/>
        </w:rPr>
        <w:t>»</w:t>
      </w:r>
      <w:r w:rsidRPr="00757083">
        <w:rPr>
          <w:sz w:val="22"/>
          <w:szCs w:val="22"/>
        </w:rPr>
        <w:t>, в лице ко</w:t>
      </w:r>
      <w:r w:rsidR="00E02DAA">
        <w:rPr>
          <w:sz w:val="22"/>
          <w:szCs w:val="22"/>
        </w:rPr>
        <w:t xml:space="preserve">нкурсного управляющего </w:t>
      </w:r>
      <w:proofErr w:type="spellStart"/>
      <w:r w:rsidR="00E02DAA">
        <w:rPr>
          <w:sz w:val="22"/>
          <w:szCs w:val="22"/>
        </w:rPr>
        <w:t>Сербиненко</w:t>
      </w:r>
      <w:proofErr w:type="spellEnd"/>
      <w:r w:rsidR="00E02DAA">
        <w:rPr>
          <w:sz w:val="22"/>
          <w:szCs w:val="22"/>
        </w:rPr>
        <w:t xml:space="preserve"> Александра Леонидовича</w:t>
      </w:r>
      <w:r w:rsidRPr="00757083">
        <w:rPr>
          <w:sz w:val="22"/>
          <w:szCs w:val="22"/>
        </w:rPr>
        <w:t>, действу</w:t>
      </w:r>
      <w:r w:rsidR="00E02DAA">
        <w:rPr>
          <w:sz w:val="22"/>
          <w:szCs w:val="22"/>
        </w:rPr>
        <w:t>ющего на основании Решения от 30 мая 2011 г. и Определения от 28 ноября</w:t>
      </w:r>
      <w:r w:rsidRPr="00757083">
        <w:rPr>
          <w:sz w:val="22"/>
          <w:szCs w:val="22"/>
        </w:rPr>
        <w:t xml:space="preserve"> 2011 г. А</w:t>
      </w:r>
      <w:r w:rsidR="00E02DAA">
        <w:rPr>
          <w:sz w:val="22"/>
          <w:szCs w:val="22"/>
        </w:rPr>
        <w:t xml:space="preserve">рбитражного суда Ханты-Мансийского автономного округа - </w:t>
      </w:r>
      <w:proofErr w:type="spellStart"/>
      <w:r w:rsidR="00E02DAA">
        <w:rPr>
          <w:sz w:val="22"/>
          <w:szCs w:val="22"/>
        </w:rPr>
        <w:t>Югры</w:t>
      </w:r>
      <w:proofErr w:type="spellEnd"/>
      <w:r w:rsidR="00E02DAA">
        <w:rPr>
          <w:sz w:val="22"/>
          <w:szCs w:val="22"/>
        </w:rPr>
        <w:t xml:space="preserve"> по делу № А75-10335</w:t>
      </w:r>
      <w:r w:rsidRPr="00757083">
        <w:rPr>
          <w:sz w:val="22"/>
          <w:szCs w:val="22"/>
        </w:rPr>
        <w:t>/2010</w:t>
      </w:r>
      <w:r w:rsidR="00D53E93" w:rsidRPr="00757083">
        <w:rPr>
          <w:sz w:val="22"/>
          <w:szCs w:val="22"/>
        </w:rPr>
        <w:t>,</w:t>
      </w:r>
      <w:r w:rsidR="00E70474" w:rsidRPr="00757083">
        <w:rPr>
          <w:sz w:val="22"/>
          <w:szCs w:val="22"/>
        </w:rPr>
        <w:t xml:space="preserve"> </w:t>
      </w:r>
      <w:r w:rsidRPr="00757083">
        <w:rPr>
          <w:sz w:val="22"/>
          <w:szCs w:val="22"/>
        </w:rPr>
        <w:t xml:space="preserve">именуемое в дальнейшем </w:t>
      </w:r>
      <w:r w:rsidRPr="0075708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Продавец</w:t>
      </w:r>
      <w:r w:rsidRPr="00757083">
        <w:rPr>
          <w:b/>
          <w:sz w:val="22"/>
          <w:szCs w:val="22"/>
        </w:rPr>
        <w:t>»</w:t>
      </w:r>
      <w:r w:rsidRPr="00757083">
        <w:rPr>
          <w:sz w:val="22"/>
          <w:szCs w:val="22"/>
        </w:rPr>
        <w:t xml:space="preserve">, </w:t>
      </w:r>
      <w:r w:rsidR="00E70474" w:rsidRPr="00757083">
        <w:rPr>
          <w:sz w:val="22"/>
          <w:szCs w:val="22"/>
        </w:rPr>
        <w:t>с одной стороны, и</w:t>
      </w:r>
    </w:p>
    <w:p w:rsidR="003D3F5E" w:rsidRPr="00757083" w:rsidRDefault="00D53E93" w:rsidP="00757083">
      <w:pPr>
        <w:ind w:firstLine="709"/>
        <w:contextualSpacing/>
        <w:jc w:val="both"/>
        <w:rPr>
          <w:sz w:val="22"/>
          <w:szCs w:val="22"/>
        </w:rPr>
      </w:pPr>
      <w:r w:rsidRPr="00757083">
        <w:rPr>
          <w:sz w:val="22"/>
          <w:szCs w:val="22"/>
        </w:rPr>
        <w:t>____________________________________________________, в лице</w:t>
      </w:r>
      <w:r w:rsidR="00757083">
        <w:rPr>
          <w:sz w:val="22"/>
          <w:szCs w:val="22"/>
        </w:rPr>
        <w:t xml:space="preserve"> </w:t>
      </w:r>
      <w:r w:rsidRPr="00757083">
        <w:rPr>
          <w:sz w:val="22"/>
          <w:szCs w:val="22"/>
        </w:rPr>
        <w:t>______________________</w:t>
      </w:r>
      <w:r w:rsidR="00757083">
        <w:rPr>
          <w:sz w:val="22"/>
          <w:szCs w:val="22"/>
        </w:rPr>
        <w:t>_</w:t>
      </w:r>
      <w:r w:rsidRPr="00757083">
        <w:rPr>
          <w:b/>
          <w:bCs/>
          <w:sz w:val="22"/>
          <w:szCs w:val="22"/>
        </w:rPr>
        <w:t xml:space="preserve"> </w:t>
      </w:r>
      <w:r w:rsidR="00757083">
        <w:rPr>
          <w:b/>
          <w:bCs/>
          <w:sz w:val="22"/>
          <w:szCs w:val="22"/>
        </w:rPr>
        <w:t xml:space="preserve">_____________________________ </w:t>
      </w:r>
      <w:r w:rsidRPr="00757083">
        <w:rPr>
          <w:bCs/>
          <w:sz w:val="22"/>
          <w:szCs w:val="22"/>
        </w:rPr>
        <w:t>действующего на основании</w:t>
      </w:r>
      <w:r w:rsidR="00757083">
        <w:rPr>
          <w:bCs/>
          <w:sz w:val="22"/>
          <w:szCs w:val="22"/>
        </w:rPr>
        <w:t xml:space="preserve"> </w:t>
      </w:r>
      <w:r w:rsidR="00757083">
        <w:rPr>
          <w:b/>
          <w:bCs/>
          <w:sz w:val="22"/>
          <w:szCs w:val="22"/>
        </w:rPr>
        <w:t>__________________________</w:t>
      </w:r>
      <w:r w:rsidRPr="00757083">
        <w:rPr>
          <w:b/>
          <w:bCs/>
          <w:sz w:val="22"/>
          <w:szCs w:val="22"/>
        </w:rPr>
        <w:t>________</w:t>
      </w:r>
      <w:r w:rsidR="00757083">
        <w:rPr>
          <w:b/>
          <w:bCs/>
          <w:sz w:val="22"/>
          <w:szCs w:val="22"/>
        </w:rPr>
        <w:t xml:space="preserve">, </w:t>
      </w:r>
      <w:r w:rsidR="00757083" w:rsidRPr="00757083">
        <w:rPr>
          <w:bCs/>
          <w:sz w:val="22"/>
          <w:szCs w:val="22"/>
        </w:rPr>
        <w:t xml:space="preserve">именуемое в дальнейшем </w:t>
      </w:r>
      <w:r w:rsidR="00757083">
        <w:rPr>
          <w:b/>
          <w:bCs/>
          <w:sz w:val="22"/>
          <w:szCs w:val="22"/>
        </w:rPr>
        <w:t>«Покупатель»,</w:t>
      </w:r>
      <w:r w:rsidR="003D3F5E" w:rsidRPr="00757083">
        <w:rPr>
          <w:b/>
          <w:bCs/>
          <w:sz w:val="22"/>
          <w:szCs w:val="22"/>
        </w:rPr>
        <w:t xml:space="preserve"> </w:t>
      </w:r>
      <w:r w:rsidR="003D3F5E" w:rsidRPr="00757083">
        <w:rPr>
          <w:sz w:val="22"/>
          <w:szCs w:val="22"/>
        </w:rPr>
        <w:t xml:space="preserve"> с другой стороны,</w:t>
      </w:r>
    </w:p>
    <w:p w:rsidR="008366CB" w:rsidRPr="00E147C8" w:rsidRDefault="00757083" w:rsidP="00757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3F5E">
        <w:rPr>
          <w:rFonts w:ascii="Times New Roman" w:hAnsi="Times New Roman" w:cs="Times New Roman"/>
          <w:sz w:val="22"/>
          <w:szCs w:val="22"/>
        </w:rPr>
        <w:t>в дальнейшем именуемые  Стороны, на основании решения об определении победителя торгов от «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3D3F5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(Протокол о результатах торгов № __ от </w:t>
      </w:r>
      <w:r w:rsidRPr="003D3F5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3D3F5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3D3F5E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</w:t>
      </w:r>
    </w:p>
    <w:p w:rsidR="008D1E94" w:rsidRPr="00F447EC" w:rsidRDefault="008D1E94" w:rsidP="00757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8366CB" w:rsidRPr="00E147C8" w:rsidRDefault="008366CB" w:rsidP="00757083">
      <w:pPr>
        <w:autoSpaceDE w:val="0"/>
        <w:autoSpaceDN w:val="0"/>
        <w:adjustRightInd w:val="0"/>
        <w:contextualSpacing/>
        <w:jc w:val="center"/>
        <w:outlineLvl w:val="0"/>
        <w:rPr>
          <w:b/>
          <w:sz w:val="22"/>
          <w:szCs w:val="22"/>
        </w:rPr>
      </w:pPr>
      <w:r w:rsidRPr="00E147C8">
        <w:rPr>
          <w:b/>
          <w:sz w:val="22"/>
          <w:szCs w:val="22"/>
        </w:rPr>
        <w:t>1. Предмет договора</w:t>
      </w:r>
    </w:p>
    <w:p w:rsidR="004264E0" w:rsidRPr="00314A9C" w:rsidRDefault="008366CB" w:rsidP="00391D4B">
      <w:pPr>
        <w:ind w:firstLine="709"/>
        <w:contextualSpacing/>
        <w:jc w:val="both"/>
        <w:rPr>
          <w:sz w:val="22"/>
          <w:szCs w:val="22"/>
        </w:rPr>
      </w:pPr>
      <w:r w:rsidRPr="00E147C8">
        <w:rPr>
          <w:b/>
          <w:sz w:val="22"/>
          <w:szCs w:val="22"/>
        </w:rPr>
        <w:t>1.1.</w:t>
      </w:r>
      <w:r w:rsidRPr="00E147C8">
        <w:rPr>
          <w:sz w:val="22"/>
          <w:szCs w:val="22"/>
        </w:rPr>
        <w:t xml:space="preserve"> </w:t>
      </w:r>
      <w:r w:rsidRPr="00E147C8">
        <w:rPr>
          <w:b/>
          <w:sz w:val="22"/>
          <w:szCs w:val="22"/>
        </w:rPr>
        <w:t>Продавец</w:t>
      </w:r>
      <w:r w:rsidRPr="00E147C8">
        <w:rPr>
          <w:sz w:val="22"/>
          <w:szCs w:val="22"/>
        </w:rPr>
        <w:t xml:space="preserve"> </w:t>
      </w:r>
      <w:r w:rsidR="008D1E94" w:rsidRPr="00E147C8">
        <w:rPr>
          <w:sz w:val="22"/>
          <w:szCs w:val="22"/>
        </w:rPr>
        <w:t xml:space="preserve">обязуется </w:t>
      </w:r>
      <w:r w:rsidRPr="00E147C8">
        <w:rPr>
          <w:sz w:val="22"/>
          <w:szCs w:val="22"/>
        </w:rPr>
        <w:t>передат</w:t>
      </w:r>
      <w:r w:rsidR="008D1E94" w:rsidRPr="00E147C8">
        <w:rPr>
          <w:sz w:val="22"/>
          <w:szCs w:val="22"/>
        </w:rPr>
        <w:t>ь</w:t>
      </w:r>
      <w:r w:rsidRPr="00E147C8">
        <w:rPr>
          <w:sz w:val="22"/>
          <w:szCs w:val="22"/>
        </w:rPr>
        <w:t xml:space="preserve"> в собственность </w:t>
      </w:r>
      <w:r w:rsidRPr="00E147C8">
        <w:rPr>
          <w:b/>
          <w:sz w:val="22"/>
          <w:szCs w:val="22"/>
        </w:rPr>
        <w:t>Покупателю</w:t>
      </w:r>
      <w:r w:rsidRPr="00E147C8">
        <w:rPr>
          <w:sz w:val="22"/>
          <w:szCs w:val="22"/>
        </w:rPr>
        <w:t xml:space="preserve">, а </w:t>
      </w:r>
      <w:r w:rsidRPr="00E147C8">
        <w:rPr>
          <w:b/>
          <w:sz w:val="22"/>
          <w:szCs w:val="22"/>
        </w:rPr>
        <w:t>Покупатель</w:t>
      </w:r>
      <w:r w:rsidRPr="00E147C8">
        <w:rPr>
          <w:sz w:val="22"/>
          <w:szCs w:val="22"/>
        </w:rPr>
        <w:t xml:space="preserve"> обязуется принять и оплатить </w:t>
      </w:r>
      <w:r w:rsidR="003E5757" w:rsidRPr="00E147C8">
        <w:rPr>
          <w:sz w:val="22"/>
          <w:szCs w:val="22"/>
        </w:rPr>
        <w:t xml:space="preserve">следующее </w:t>
      </w:r>
      <w:r w:rsidR="00BD783D" w:rsidRPr="00E147C8">
        <w:rPr>
          <w:sz w:val="22"/>
          <w:szCs w:val="22"/>
        </w:rPr>
        <w:t>И</w:t>
      </w:r>
      <w:r w:rsidRPr="00E147C8">
        <w:rPr>
          <w:sz w:val="22"/>
          <w:szCs w:val="22"/>
        </w:rPr>
        <w:t>мущество</w:t>
      </w:r>
      <w:r w:rsidR="00BD7712">
        <w:rPr>
          <w:sz w:val="22"/>
          <w:szCs w:val="22"/>
        </w:rPr>
        <w:t>, входя</w:t>
      </w:r>
      <w:r w:rsidR="00314A9C">
        <w:rPr>
          <w:sz w:val="22"/>
          <w:szCs w:val="22"/>
        </w:rPr>
        <w:t>щее в состав Лота №10</w:t>
      </w:r>
      <w:r w:rsidR="004019B9" w:rsidRPr="00E147C8">
        <w:rPr>
          <w:sz w:val="22"/>
          <w:szCs w:val="22"/>
        </w:rPr>
        <w:t>:</w:t>
      </w:r>
      <w:r w:rsidR="004264E0">
        <w:rPr>
          <w:sz w:val="22"/>
          <w:szCs w:val="22"/>
        </w:rPr>
        <w:t xml:space="preserve"> </w:t>
      </w:r>
      <w:r w:rsidR="00314A9C" w:rsidRPr="00314A9C">
        <w:rPr>
          <w:sz w:val="22"/>
          <w:szCs w:val="22"/>
        </w:rPr>
        <w:t xml:space="preserve">Право требования (обязательства) по договору аренды земельного участка площадью 6 890 кв.м., кадастровый №86:20:000075:0049, расположенного по адресу: г.Нефтеюганск, 15 </w:t>
      </w:r>
      <w:proofErr w:type="spellStart"/>
      <w:r w:rsidR="00314A9C" w:rsidRPr="00314A9C">
        <w:rPr>
          <w:sz w:val="22"/>
          <w:szCs w:val="22"/>
        </w:rPr>
        <w:t>мкр</w:t>
      </w:r>
      <w:proofErr w:type="spellEnd"/>
      <w:r w:rsidR="00314A9C" w:rsidRPr="00314A9C">
        <w:rPr>
          <w:sz w:val="22"/>
          <w:szCs w:val="22"/>
        </w:rPr>
        <w:t>.</w:t>
      </w:r>
    </w:p>
    <w:p w:rsidR="008D1E94" w:rsidRPr="00314A9C" w:rsidRDefault="008D1E94" w:rsidP="00757083">
      <w:pPr>
        <w:autoSpaceDE w:val="0"/>
        <w:autoSpaceDN w:val="0"/>
        <w:adjustRightInd w:val="0"/>
        <w:contextualSpacing/>
        <w:jc w:val="center"/>
        <w:outlineLvl w:val="0"/>
        <w:rPr>
          <w:b/>
          <w:sz w:val="22"/>
          <w:szCs w:val="22"/>
          <w:u w:val="single"/>
        </w:rPr>
      </w:pPr>
    </w:p>
    <w:p w:rsidR="00E147C8" w:rsidRPr="00B417CB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2. Стоимость имущества и порядок его оплаты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4B16E8">
        <w:rPr>
          <w:b/>
          <w:sz w:val="22"/>
          <w:szCs w:val="22"/>
        </w:rPr>
        <w:t>2.1.</w:t>
      </w:r>
      <w:r w:rsidRPr="003D3F5E">
        <w:rPr>
          <w:sz w:val="22"/>
          <w:szCs w:val="22"/>
        </w:rPr>
        <w:t xml:space="preserve"> Общая стоимость </w:t>
      </w:r>
      <w:r>
        <w:rPr>
          <w:sz w:val="22"/>
          <w:szCs w:val="22"/>
        </w:rPr>
        <w:t>И</w:t>
      </w:r>
      <w:r w:rsidRPr="003D3F5E">
        <w:rPr>
          <w:sz w:val="22"/>
          <w:szCs w:val="22"/>
        </w:rPr>
        <w:t xml:space="preserve">мущества соответствует предложению </w:t>
      </w:r>
      <w:r w:rsidRPr="00BD783D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, заявленному на торгах и равна </w:t>
      </w:r>
      <w:r w:rsidRPr="003E5757">
        <w:rPr>
          <w:sz w:val="22"/>
          <w:szCs w:val="22"/>
        </w:rPr>
        <w:t>____</w:t>
      </w:r>
      <w:r w:rsidRPr="003E5757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</w:t>
      </w:r>
      <w:r w:rsidRPr="003E5757">
        <w:rPr>
          <w:b/>
          <w:sz w:val="22"/>
          <w:szCs w:val="22"/>
        </w:rPr>
        <w:t xml:space="preserve">________ (_________________________________________) руб. </w:t>
      </w:r>
      <w:r>
        <w:rPr>
          <w:b/>
          <w:sz w:val="22"/>
          <w:szCs w:val="22"/>
        </w:rPr>
        <w:t>__</w:t>
      </w:r>
      <w:r w:rsidRPr="003E5757">
        <w:rPr>
          <w:b/>
          <w:sz w:val="22"/>
          <w:szCs w:val="22"/>
        </w:rPr>
        <w:t xml:space="preserve"> коп.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2.2.</w:t>
      </w:r>
      <w:r w:rsidRPr="003D3F5E">
        <w:rPr>
          <w:sz w:val="22"/>
          <w:szCs w:val="22"/>
        </w:rPr>
        <w:t xml:space="preserve"> Опла</w:t>
      </w:r>
      <w:r>
        <w:rPr>
          <w:sz w:val="22"/>
          <w:szCs w:val="22"/>
        </w:rPr>
        <w:t>та И</w:t>
      </w:r>
      <w:r w:rsidRPr="003D3F5E">
        <w:rPr>
          <w:sz w:val="22"/>
          <w:szCs w:val="22"/>
        </w:rPr>
        <w:t xml:space="preserve">мущества производится </w:t>
      </w:r>
      <w:r w:rsidR="00E02DAA">
        <w:rPr>
          <w:sz w:val="22"/>
          <w:szCs w:val="22"/>
        </w:rPr>
        <w:t xml:space="preserve">Покупателем путем перечисления денежных средств на расчетный счет, указанный в сообщении о торгах, </w:t>
      </w:r>
      <w:r w:rsidRPr="003D3F5E">
        <w:rPr>
          <w:sz w:val="22"/>
          <w:szCs w:val="22"/>
        </w:rPr>
        <w:t>в течение 30 (тридцати) дней с</w:t>
      </w:r>
      <w:r>
        <w:rPr>
          <w:sz w:val="22"/>
          <w:szCs w:val="22"/>
        </w:rPr>
        <w:t xml:space="preserve"> момента подписания настоящего Д</w:t>
      </w:r>
      <w:r w:rsidRPr="003D3F5E">
        <w:rPr>
          <w:sz w:val="22"/>
          <w:szCs w:val="22"/>
        </w:rPr>
        <w:t>оговора.</w:t>
      </w:r>
    </w:p>
    <w:p w:rsidR="00E147C8" w:rsidRPr="003B505F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05F">
        <w:rPr>
          <w:b/>
          <w:sz w:val="22"/>
          <w:szCs w:val="22"/>
        </w:rPr>
        <w:t>2.3.</w:t>
      </w:r>
      <w:r w:rsidRPr="003B505F">
        <w:rPr>
          <w:sz w:val="22"/>
          <w:szCs w:val="22"/>
        </w:rPr>
        <w:t xml:space="preserve"> Задаток в сумме </w:t>
      </w:r>
      <w:r w:rsidR="00314A9C">
        <w:rPr>
          <w:b/>
          <w:sz w:val="22"/>
          <w:szCs w:val="22"/>
        </w:rPr>
        <w:t xml:space="preserve">765 726,80 </w:t>
      </w:r>
      <w:r w:rsidR="00391D4B" w:rsidRPr="00314A9C">
        <w:rPr>
          <w:sz w:val="22"/>
          <w:szCs w:val="22"/>
          <w:lang w:eastAsia="ru-RU"/>
        </w:rPr>
        <w:t>(</w:t>
      </w:r>
      <w:r w:rsidR="00314A9C">
        <w:rPr>
          <w:sz w:val="22"/>
          <w:szCs w:val="22"/>
          <w:lang w:eastAsia="ru-RU"/>
        </w:rPr>
        <w:t>семьсот шестьдесят пять тысяч семьсот двадцать шесть</w:t>
      </w:r>
      <w:r w:rsidR="00E02DAA" w:rsidRPr="00314A9C">
        <w:rPr>
          <w:sz w:val="22"/>
          <w:szCs w:val="22"/>
          <w:lang w:eastAsia="ru-RU"/>
        </w:rPr>
        <w:t>)</w:t>
      </w:r>
      <w:r w:rsidR="00E02DAA">
        <w:rPr>
          <w:b/>
          <w:sz w:val="22"/>
          <w:szCs w:val="22"/>
          <w:lang w:eastAsia="ru-RU"/>
        </w:rPr>
        <w:t xml:space="preserve"> рубл</w:t>
      </w:r>
      <w:r w:rsidR="004264E0">
        <w:rPr>
          <w:b/>
          <w:sz w:val="22"/>
          <w:szCs w:val="22"/>
          <w:lang w:eastAsia="ru-RU"/>
        </w:rPr>
        <w:t>ей</w:t>
      </w:r>
      <w:r w:rsidR="00314A9C">
        <w:rPr>
          <w:b/>
          <w:sz w:val="22"/>
          <w:szCs w:val="22"/>
          <w:lang w:eastAsia="ru-RU"/>
        </w:rPr>
        <w:t xml:space="preserve"> 80 копеек</w:t>
      </w:r>
      <w:r w:rsidRPr="003B505F">
        <w:rPr>
          <w:b/>
          <w:i/>
          <w:sz w:val="22"/>
          <w:szCs w:val="22"/>
        </w:rPr>
        <w:t>,</w:t>
      </w:r>
      <w:r w:rsidRPr="003B505F">
        <w:rPr>
          <w:sz w:val="22"/>
          <w:szCs w:val="22"/>
        </w:rPr>
        <w:t xml:space="preserve"> </w:t>
      </w:r>
      <w:r w:rsidR="00297A41">
        <w:rPr>
          <w:sz w:val="22"/>
          <w:szCs w:val="22"/>
        </w:rPr>
        <w:t xml:space="preserve">внесенный </w:t>
      </w:r>
      <w:r w:rsidRPr="003B505F">
        <w:rPr>
          <w:b/>
          <w:sz w:val="22"/>
          <w:szCs w:val="22"/>
        </w:rPr>
        <w:t>Покупателем</w:t>
      </w:r>
      <w:r w:rsidRPr="003B505F">
        <w:rPr>
          <w:sz w:val="22"/>
          <w:szCs w:val="22"/>
        </w:rPr>
        <w:t xml:space="preserve"> на основании Договора о задатке</w:t>
      </w:r>
      <w:r w:rsidRPr="00297A41">
        <w:rPr>
          <w:sz w:val="22"/>
          <w:szCs w:val="22"/>
        </w:rPr>
        <w:t>,</w:t>
      </w:r>
      <w:r w:rsidR="003B505F" w:rsidRPr="00297A41">
        <w:rPr>
          <w:sz w:val="22"/>
          <w:szCs w:val="22"/>
        </w:rPr>
        <w:t xml:space="preserve"> заключенного </w:t>
      </w:r>
      <w:r w:rsidR="00297A41" w:rsidRPr="00297A41">
        <w:rPr>
          <w:sz w:val="22"/>
          <w:szCs w:val="22"/>
        </w:rPr>
        <w:t xml:space="preserve">в электронной форме </w:t>
      </w:r>
      <w:r w:rsidR="003B505F" w:rsidRPr="00297A41">
        <w:rPr>
          <w:sz w:val="22"/>
          <w:szCs w:val="22"/>
        </w:rPr>
        <w:t xml:space="preserve">на электронной </w:t>
      </w:r>
      <w:r w:rsidR="00297A41" w:rsidRPr="00297A41">
        <w:rPr>
          <w:sz w:val="22"/>
          <w:szCs w:val="22"/>
        </w:rPr>
        <w:t xml:space="preserve">торговой </w:t>
      </w:r>
      <w:r w:rsidR="003B505F" w:rsidRPr="00297A41">
        <w:rPr>
          <w:sz w:val="22"/>
          <w:szCs w:val="22"/>
        </w:rPr>
        <w:t>площадке</w:t>
      </w:r>
      <w:r w:rsidR="00354FE8">
        <w:rPr>
          <w:sz w:val="22"/>
          <w:szCs w:val="22"/>
        </w:rPr>
        <w:t>, на которой осуществляется проведение торгов</w:t>
      </w:r>
      <w:r w:rsidR="003B505F" w:rsidRPr="003B505F">
        <w:rPr>
          <w:sz w:val="22"/>
          <w:szCs w:val="22"/>
        </w:rPr>
        <w:t xml:space="preserve">, </w:t>
      </w:r>
      <w:r w:rsidRPr="003B505F">
        <w:rPr>
          <w:sz w:val="22"/>
          <w:szCs w:val="22"/>
        </w:rPr>
        <w:t xml:space="preserve"> засчитывается в счет оплаты Имущества.</w:t>
      </w:r>
    </w:p>
    <w:p w:rsidR="00E147C8" w:rsidRPr="008D1E94" w:rsidRDefault="00E147C8" w:rsidP="00757083">
      <w:pPr>
        <w:autoSpaceDE w:val="0"/>
        <w:autoSpaceDN w:val="0"/>
        <w:adjustRightInd w:val="0"/>
        <w:ind w:firstLine="540"/>
        <w:jc w:val="both"/>
        <w:rPr>
          <w:b/>
          <w:i/>
          <w:sz w:val="12"/>
          <w:szCs w:val="12"/>
        </w:rPr>
      </w:pPr>
    </w:p>
    <w:p w:rsidR="00354FE8" w:rsidRDefault="00354FE8" w:rsidP="0075708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147C8" w:rsidRPr="00B417CB" w:rsidRDefault="00E147C8" w:rsidP="0075708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3. Передача имущества</w:t>
      </w:r>
    </w:p>
    <w:p w:rsidR="00E147C8" w:rsidRPr="004B16E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3.1.</w:t>
      </w:r>
      <w:r>
        <w:rPr>
          <w:sz w:val="22"/>
          <w:szCs w:val="22"/>
        </w:rPr>
        <w:t xml:space="preserve"> Передача И</w:t>
      </w:r>
      <w:r w:rsidRPr="004B16E8">
        <w:rPr>
          <w:sz w:val="22"/>
          <w:szCs w:val="22"/>
        </w:rPr>
        <w:t xml:space="preserve">мущества должна быть осуществлена в течение 3 (трех) рабочих дней со дня исполнения </w:t>
      </w:r>
      <w:r w:rsidRPr="00BA3026">
        <w:rPr>
          <w:b/>
          <w:sz w:val="22"/>
          <w:szCs w:val="22"/>
        </w:rPr>
        <w:t>Покупателем</w:t>
      </w:r>
      <w:r w:rsidRPr="004B16E8">
        <w:rPr>
          <w:sz w:val="22"/>
          <w:szCs w:val="22"/>
        </w:rPr>
        <w:t xml:space="preserve"> пункта 2.2. настоящего Договора.</w:t>
      </w:r>
    </w:p>
    <w:p w:rsidR="00E147C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3.2.</w:t>
      </w:r>
      <w:r w:rsidRPr="004B16E8">
        <w:rPr>
          <w:sz w:val="22"/>
          <w:szCs w:val="22"/>
        </w:rPr>
        <w:t xml:space="preserve"> Передача Имущества </w:t>
      </w:r>
      <w:r w:rsidRPr="00BA3026">
        <w:rPr>
          <w:b/>
          <w:sz w:val="22"/>
          <w:szCs w:val="22"/>
        </w:rPr>
        <w:t>Продавцом</w:t>
      </w:r>
      <w:r w:rsidRPr="004B16E8">
        <w:rPr>
          <w:sz w:val="22"/>
          <w:szCs w:val="22"/>
        </w:rPr>
        <w:t xml:space="preserve"> и принятие его </w:t>
      </w:r>
      <w:r w:rsidRPr="00BA3026">
        <w:rPr>
          <w:b/>
          <w:sz w:val="22"/>
          <w:szCs w:val="22"/>
        </w:rPr>
        <w:t>Покупателем</w:t>
      </w:r>
      <w:r w:rsidRPr="004B16E8">
        <w:rPr>
          <w:sz w:val="22"/>
          <w:szCs w:val="22"/>
        </w:rPr>
        <w:t xml:space="preserve"> осуществляются по </w:t>
      </w:r>
      <w:r w:rsidRPr="006F69EA">
        <w:rPr>
          <w:sz w:val="22"/>
          <w:szCs w:val="22"/>
        </w:rPr>
        <w:t xml:space="preserve">подписываемому Сторонами передаточному акту (или иному документу о передаче). Уклонение одной из Сторон от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считается отказом соответственно </w:t>
      </w:r>
      <w:r w:rsidRPr="00BA3026">
        <w:rPr>
          <w:b/>
          <w:sz w:val="22"/>
          <w:szCs w:val="22"/>
        </w:rPr>
        <w:t>Продавца</w:t>
      </w:r>
      <w:r w:rsidRPr="006F69EA">
        <w:rPr>
          <w:sz w:val="22"/>
          <w:szCs w:val="22"/>
        </w:rPr>
        <w:t xml:space="preserve"> от исполнения обязанности передать имущество, а </w:t>
      </w:r>
      <w:r w:rsidRPr="00BA3026">
        <w:rPr>
          <w:b/>
          <w:sz w:val="22"/>
          <w:szCs w:val="22"/>
        </w:rPr>
        <w:t>Покупателя</w:t>
      </w:r>
      <w:r w:rsidRPr="006F69EA">
        <w:rPr>
          <w:sz w:val="22"/>
          <w:szCs w:val="22"/>
        </w:rPr>
        <w:t> – от обязанности принять его, т.е. односторонним отказом от исполнения настоящего Договора.</w:t>
      </w:r>
    </w:p>
    <w:p w:rsidR="00E147C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9EA">
        <w:rPr>
          <w:b/>
          <w:sz w:val="22"/>
          <w:szCs w:val="22"/>
        </w:rPr>
        <w:t xml:space="preserve">3.3. </w:t>
      </w:r>
      <w:r w:rsidRPr="006F69EA">
        <w:rPr>
          <w:sz w:val="22"/>
          <w:szCs w:val="22"/>
        </w:rPr>
        <w:t xml:space="preserve">Право собственности на движимое имущество возникает у </w:t>
      </w:r>
      <w:r w:rsidRPr="00BA3026">
        <w:rPr>
          <w:b/>
          <w:sz w:val="22"/>
          <w:szCs w:val="22"/>
        </w:rPr>
        <w:t>Покупателя</w:t>
      </w:r>
      <w:r w:rsidRPr="006F69EA">
        <w:rPr>
          <w:sz w:val="22"/>
          <w:szCs w:val="22"/>
        </w:rPr>
        <w:t xml:space="preserve"> в момент </w:t>
      </w:r>
      <w:r>
        <w:rPr>
          <w:sz w:val="22"/>
          <w:szCs w:val="22"/>
        </w:rPr>
        <w:t xml:space="preserve">подписания соответствующего передаточного </w:t>
      </w:r>
      <w:r w:rsidRPr="006F69EA">
        <w:rPr>
          <w:sz w:val="22"/>
          <w:szCs w:val="22"/>
        </w:rPr>
        <w:t>акту, на недвижимое имущество – в момент государственной р</w:t>
      </w:r>
      <w:r>
        <w:rPr>
          <w:sz w:val="22"/>
          <w:szCs w:val="22"/>
        </w:rPr>
        <w:t>егистрации права собственности.</w:t>
      </w:r>
    </w:p>
    <w:p w:rsidR="00E147C8" w:rsidRPr="006F69EA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9E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4</w:t>
      </w:r>
      <w:r w:rsidRPr="006F69EA">
        <w:rPr>
          <w:b/>
          <w:sz w:val="22"/>
          <w:szCs w:val="22"/>
        </w:rPr>
        <w:t>.</w:t>
      </w:r>
      <w:r w:rsidRPr="006F69EA">
        <w:rPr>
          <w:sz w:val="22"/>
          <w:szCs w:val="22"/>
        </w:rPr>
        <w:t xml:space="preserve"> Р</w:t>
      </w:r>
      <w:r>
        <w:rPr>
          <w:sz w:val="22"/>
          <w:szCs w:val="22"/>
        </w:rPr>
        <w:t>иск случайной гибели или порчи Им</w:t>
      </w:r>
      <w:r w:rsidRPr="006F69EA">
        <w:rPr>
          <w:sz w:val="22"/>
          <w:szCs w:val="22"/>
        </w:rPr>
        <w:t xml:space="preserve">ущества до момента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лежит на </w:t>
      </w:r>
      <w:r w:rsidRPr="00BA3026">
        <w:rPr>
          <w:b/>
          <w:sz w:val="22"/>
          <w:szCs w:val="22"/>
        </w:rPr>
        <w:t>Продавце</w:t>
      </w:r>
      <w:r w:rsidRPr="006F69EA">
        <w:rPr>
          <w:sz w:val="22"/>
          <w:szCs w:val="22"/>
        </w:rPr>
        <w:t xml:space="preserve">, после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– на </w:t>
      </w:r>
      <w:r w:rsidRPr="00BA3026">
        <w:rPr>
          <w:b/>
          <w:sz w:val="22"/>
          <w:szCs w:val="22"/>
        </w:rPr>
        <w:t>Покупателе</w:t>
      </w:r>
      <w:r w:rsidRPr="006F69EA">
        <w:rPr>
          <w:sz w:val="22"/>
          <w:szCs w:val="22"/>
        </w:rPr>
        <w:t>.</w:t>
      </w:r>
    </w:p>
    <w:p w:rsidR="00E147C8" w:rsidRPr="006F69EA" w:rsidRDefault="00E147C8" w:rsidP="00757083">
      <w:pPr>
        <w:pStyle w:val="ConsNormal"/>
        <w:tabs>
          <w:tab w:val="left" w:pos="0"/>
        </w:tabs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7C637B">
        <w:rPr>
          <w:rFonts w:ascii="Times New Roman" w:hAnsi="Times New Roman"/>
          <w:b/>
          <w:sz w:val="22"/>
          <w:szCs w:val="22"/>
        </w:rPr>
        <w:t>3.5.</w:t>
      </w:r>
      <w:r w:rsidRPr="006F69EA">
        <w:rPr>
          <w:rFonts w:ascii="Times New Roman" w:hAnsi="Times New Roman"/>
          <w:sz w:val="22"/>
          <w:szCs w:val="22"/>
        </w:rPr>
        <w:t xml:space="preserve"> </w:t>
      </w:r>
      <w:r w:rsidRPr="00BA3026">
        <w:rPr>
          <w:rFonts w:ascii="Times New Roman" w:hAnsi="Times New Roman"/>
          <w:b/>
          <w:sz w:val="22"/>
          <w:szCs w:val="22"/>
        </w:rPr>
        <w:t>Продавец</w:t>
      </w:r>
      <w:r w:rsidRPr="006F69EA">
        <w:rPr>
          <w:rFonts w:ascii="Times New Roman" w:hAnsi="Times New Roman"/>
          <w:sz w:val="22"/>
          <w:szCs w:val="22"/>
        </w:rPr>
        <w:t xml:space="preserve"> и </w:t>
      </w:r>
      <w:r w:rsidRPr="00BA3026">
        <w:rPr>
          <w:rFonts w:ascii="Times New Roman" w:hAnsi="Times New Roman"/>
          <w:b/>
          <w:sz w:val="22"/>
          <w:szCs w:val="22"/>
        </w:rPr>
        <w:t>Покупатель</w:t>
      </w:r>
      <w:r w:rsidRPr="006F69EA">
        <w:rPr>
          <w:rFonts w:ascii="Times New Roman" w:hAnsi="Times New Roman"/>
          <w:sz w:val="22"/>
          <w:szCs w:val="22"/>
        </w:rPr>
        <w:t xml:space="preserve"> обязуются совершить все необходимые действия для государственной регистрации перехода права собственности на недвижимое имущество. Расходы</w:t>
      </w:r>
      <w:r>
        <w:rPr>
          <w:rFonts w:ascii="Times New Roman" w:hAnsi="Times New Roman"/>
          <w:sz w:val="22"/>
          <w:szCs w:val="22"/>
        </w:rPr>
        <w:t xml:space="preserve">, связанные с </w:t>
      </w:r>
      <w:r w:rsidRPr="006F69EA">
        <w:rPr>
          <w:rFonts w:ascii="Times New Roman" w:hAnsi="Times New Roman"/>
          <w:sz w:val="22"/>
          <w:szCs w:val="22"/>
        </w:rPr>
        <w:t xml:space="preserve">государственной регистрацией перехода права собственности и права собственности на недвижимое имущество за </w:t>
      </w:r>
      <w:r w:rsidRPr="00BA3026">
        <w:rPr>
          <w:rFonts w:ascii="Times New Roman" w:hAnsi="Times New Roman"/>
          <w:b/>
          <w:sz w:val="22"/>
          <w:szCs w:val="22"/>
        </w:rPr>
        <w:t>Покупателем</w:t>
      </w:r>
      <w:r>
        <w:rPr>
          <w:rFonts w:ascii="Times New Roman" w:hAnsi="Times New Roman"/>
          <w:sz w:val="22"/>
          <w:szCs w:val="22"/>
        </w:rPr>
        <w:t>,</w:t>
      </w:r>
      <w:r w:rsidRPr="006F69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цену Имущества не включены и осуществляются </w:t>
      </w:r>
      <w:r w:rsidRPr="00BA3026">
        <w:rPr>
          <w:rFonts w:ascii="Times New Roman" w:hAnsi="Times New Roman"/>
          <w:b/>
          <w:sz w:val="22"/>
          <w:szCs w:val="22"/>
        </w:rPr>
        <w:t>Покупателем</w:t>
      </w:r>
      <w:r>
        <w:rPr>
          <w:rFonts w:ascii="Times New Roman" w:hAnsi="Times New Roman"/>
          <w:sz w:val="22"/>
          <w:szCs w:val="22"/>
        </w:rPr>
        <w:t xml:space="preserve"> за свой счет</w:t>
      </w:r>
      <w:r w:rsidRPr="006F69EA">
        <w:rPr>
          <w:rFonts w:ascii="Times New Roman" w:hAnsi="Times New Roman"/>
          <w:color w:val="000000"/>
          <w:sz w:val="22"/>
          <w:szCs w:val="22"/>
        </w:rPr>
        <w:t>.</w:t>
      </w:r>
    </w:p>
    <w:p w:rsidR="00E147C8" w:rsidRPr="00F447EC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E147C8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4. Ответственность сторон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4.1.</w:t>
      </w:r>
      <w:r w:rsidRPr="003D3F5E">
        <w:rPr>
          <w:sz w:val="22"/>
          <w:szCs w:val="22"/>
        </w:rPr>
        <w:t xml:space="preserve"> Стороны договорились, что непоступление денежных средств в счет оплаты Имущества в сумме и в сроки, указанные в </w:t>
      </w:r>
      <w:r>
        <w:rPr>
          <w:sz w:val="22"/>
          <w:szCs w:val="22"/>
        </w:rPr>
        <w:t xml:space="preserve">пунктах 2.1 и </w:t>
      </w:r>
      <w:r w:rsidRPr="003D3F5E">
        <w:rPr>
          <w:sz w:val="22"/>
          <w:szCs w:val="22"/>
        </w:rPr>
        <w:t>2</w:t>
      </w:r>
      <w:r>
        <w:rPr>
          <w:sz w:val="22"/>
          <w:szCs w:val="22"/>
        </w:rPr>
        <w:t>.2</w:t>
      </w:r>
      <w:r w:rsidRPr="003D3F5E">
        <w:rPr>
          <w:sz w:val="22"/>
          <w:szCs w:val="22"/>
        </w:rPr>
        <w:t xml:space="preserve"> настоящего Договора, считается отказом </w:t>
      </w:r>
      <w:r w:rsidRPr="00BA3026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 от исполнения обязательств по оплате Имущества. В этом случае </w:t>
      </w:r>
      <w:r w:rsidRPr="00BA3026">
        <w:rPr>
          <w:b/>
          <w:sz w:val="22"/>
          <w:szCs w:val="22"/>
        </w:rPr>
        <w:t>Продавец</w:t>
      </w:r>
      <w:r w:rsidRPr="003D3F5E">
        <w:rPr>
          <w:sz w:val="22"/>
          <w:szCs w:val="22"/>
        </w:rPr>
        <w:t xml:space="preserve"> вправе отказаться от исполнения своих обязательств по настоящему Договору, письменно уведомив </w:t>
      </w:r>
      <w:r w:rsidRPr="00BA3026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 о расторжении настоящего Договора.</w:t>
      </w:r>
      <w:r>
        <w:rPr>
          <w:sz w:val="22"/>
          <w:szCs w:val="22"/>
        </w:rPr>
        <w:t xml:space="preserve"> Настоящий </w:t>
      </w:r>
      <w:r w:rsidRPr="003D3F5E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будет </w:t>
      </w:r>
      <w:r w:rsidRPr="003D3F5E">
        <w:rPr>
          <w:sz w:val="22"/>
          <w:szCs w:val="22"/>
        </w:rPr>
        <w:t>считат</w:t>
      </w:r>
      <w:r>
        <w:rPr>
          <w:sz w:val="22"/>
          <w:szCs w:val="22"/>
        </w:rPr>
        <w:t>ь</w:t>
      </w:r>
      <w:r w:rsidRPr="003D3F5E">
        <w:rPr>
          <w:sz w:val="22"/>
          <w:szCs w:val="22"/>
        </w:rPr>
        <w:t xml:space="preserve">ся расторгнутым с момента направления </w:t>
      </w:r>
      <w:r w:rsidRPr="00BA3026">
        <w:rPr>
          <w:b/>
          <w:sz w:val="22"/>
          <w:szCs w:val="22"/>
        </w:rPr>
        <w:t>Продавцом</w:t>
      </w:r>
      <w:r w:rsidRPr="003D3F5E">
        <w:rPr>
          <w:sz w:val="22"/>
          <w:szCs w:val="22"/>
        </w:rPr>
        <w:t xml:space="preserve"> указанного уведомления</w:t>
      </w:r>
      <w:r>
        <w:rPr>
          <w:sz w:val="22"/>
          <w:szCs w:val="22"/>
        </w:rPr>
        <w:t xml:space="preserve"> </w:t>
      </w:r>
      <w:r w:rsidRPr="00BA3026">
        <w:rPr>
          <w:b/>
          <w:sz w:val="22"/>
          <w:szCs w:val="22"/>
        </w:rPr>
        <w:t>Покупателю</w:t>
      </w:r>
      <w:r w:rsidRPr="003D3F5E">
        <w:rPr>
          <w:sz w:val="22"/>
          <w:szCs w:val="22"/>
        </w:rPr>
        <w:t xml:space="preserve">, при этом </w:t>
      </w:r>
      <w:r w:rsidRPr="00BA3026">
        <w:rPr>
          <w:b/>
          <w:sz w:val="22"/>
          <w:szCs w:val="22"/>
        </w:rPr>
        <w:t>Покупатель</w:t>
      </w:r>
      <w:r w:rsidRPr="003D3F5E">
        <w:rPr>
          <w:sz w:val="22"/>
          <w:szCs w:val="22"/>
        </w:rPr>
        <w:t xml:space="preserve">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lastRenderedPageBreak/>
        <w:t>4.2.</w:t>
      </w:r>
      <w:r w:rsidRPr="003D3F5E">
        <w:rPr>
          <w:sz w:val="22"/>
          <w:szCs w:val="22"/>
        </w:rPr>
        <w:t xml:space="preserve"> За просрочку платежа, предусмотренного в </w:t>
      </w:r>
      <w:hyperlink r:id="rId8" w:history="1">
        <w:r w:rsidRPr="003D3F5E">
          <w:rPr>
            <w:sz w:val="22"/>
            <w:szCs w:val="22"/>
          </w:rPr>
          <w:t>п. 2.</w:t>
        </w:r>
      </w:hyperlink>
      <w:r w:rsidRPr="003D3F5E">
        <w:rPr>
          <w:sz w:val="22"/>
          <w:szCs w:val="22"/>
        </w:rPr>
        <w:t xml:space="preserve">1 настоящего Договора, </w:t>
      </w:r>
      <w:r w:rsidRPr="00BA3026">
        <w:rPr>
          <w:b/>
          <w:sz w:val="22"/>
          <w:szCs w:val="22"/>
        </w:rPr>
        <w:t>Продавец</w:t>
      </w:r>
      <w:r w:rsidRPr="003D3F5E">
        <w:rPr>
          <w:sz w:val="22"/>
          <w:szCs w:val="22"/>
        </w:rPr>
        <w:t xml:space="preserve"> вправе потребовать уплаты </w:t>
      </w:r>
      <w:r w:rsidRPr="00BA3026">
        <w:rPr>
          <w:b/>
          <w:sz w:val="22"/>
          <w:szCs w:val="22"/>
        </w:rPr>
        <w:t>Покупателем</w:t>
      </w:r>
      <w:r w:rsidR="00E02DAA">
        <w:rPr>
          <w:sz w:val="22"/>
          <w:szCs w:val="22"/>
        </w:rPr>
        <w:t xml:space="preserve"> пени в размере 0,</w:t>
      </w:r>
      <w:r w:rsidRPr="003D3F5E">
        <w:rPr>
          <w:sz w:val="22"/>
          <w:szCs w:val="22"/>
        </w:rPr>
        <w:t>1% от суммы долга за каждый день просрочки.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4.3.</w:t>
      </w:r>
      <w:r w:rsidRPr="003D3F5E">
        <w:rPr>
          <w:sz w:val="22"/>
          <w:szCs w:val="22"/>
        </w:rPr>
        <w:t xml:space="preserve">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E147C8" w:rsidRPr="008D1E94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E147C8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5. Прочие условия</w:t>
      </w:r>
    </w:p>
    <w:p w:rsidR="00E147C8" w:rsidRPr="007E58C6" w:rsidRDefault="00E147C8" w:rsidP="00757083">
      <w:pPr>
        <w:ind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5.1</w:t>
      </w:r>
      <w:r w:rsidRPr="00E85BE1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7E58C6">
        <w:rPr>
          <w:sz w:val="22"/>
          <w:szCs w:val="22"/>
        </w:rPr>
        <w:t>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5.2.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5.3.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>Изменения и дополнения к настоящему Договору совершаются в письменной форме и подписываются обеими сторонами.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5.4</w:t>
      </w:r>
      <w:r w:rsidRPr="007E58C6">
        <w:rPr>
          <w:b/>
          <w:sz w:val="22"/>
          <w:szCs w:val="22"/>
        </w:rPr>
        <w:t>.</w:t>
      </w:r>
      <w:r w:rsidRPr="007E58C6">
        <w:rPr>
          <w:sz w:val="22"/>
          <w:szCs w:val="22"/>
        </w:rPr>
        <w:t xml:space="preserve"> В случае возникновения разногласий по настоящему Договору, споры решаются путем переговоров</w:t>
      </w:r>
      <w:r>
        <w:rPr>
          <w:sz w:val="22"/>
          <w:szCs w:val="22"/>
        </w:rPr>
        <w:t xml:space="preserve">, а в случае </w:t>
      </w:r>
      <w:r w:rsidRPr="002343C9">
        <w:rPr>
          <w:color w:val="000000"/>
          <w:sz w:val="22"/>
          <w:szCs w:val="22"/>
        </w:rPr>
        <w:t xml:space="preserve">невозможности разрешения разногласий </w:t>
      </w:r>
      <w:r>
        <w:rPr>
          <w:color w:val="000000"/>
          <w:sz w:val="22"/>
          <w:szCs w:val="22"/>
        </w:rPr>
        <w:t xml:space="preserve">и </w:t>
      </w:r>
      <w:r w:rsidRPr="002343C9">
        <w:rPr>
          <w:color w:val="000000"/>
          <w:sz w:val="22"/>
          <w:szCs w:val="22"/>
        </w:rPr>
        <w:t>споров путем переговоров</w:t>
      </w:r>
      <w:r>
        <w:rPr>
          <w:color w:val="000000"/>
          <w:sz w:val="22"/>
          <w:szCs w:val="22"/>
        </w:rPr>
        <w:t xml:space="preserve"> – </w:t>
      </w:r>
      <w:r w:rsidR="00E02DAA">
        <w:rPr>
          <w:sz w:val="22"/>
          <w:szCs w:val="22"/>
        </w:rPr>
        <w:t xml:space="preserve">в Арбитражном суде </w:t>
      </w:r>
      <w:r>
        <w:rPr>
          <w:sz w:val="22"/>
          <w:szCs w:val="22"/>
        </w:rPr>
        <w:t>в соответствие с действующим законодательством РФ</w:t>
      </w:r>
      <w:r w:rsidRPr="007E58C6">
        <w:rPr>
          <w:sz w:val="22"/>
          <w:szCs w:val="22"/>
        </w:rPr>
        <w:t>.</w:t>
      </w:r>
    </w:p>
    <w:p w:rsidR="00E147C8" w:rsidRPr="007E58C6" w:rsidRDefault="00E147C8" w:rsidP="00757083">
      <w:pPr>
        <w:pStyle w:val="a6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5.5.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 xml:space="preserve">Договор составлен в </w:t>
      </w:r>
      <w:r>
        <w:rPr>
          <w:sz w:val="22"/>
          <w:szCs w:val="22"/>
        </w:rPr>
        <w:t>3</w:t>
      </w:r>
      <w:r w:rsidRPr="007E58C6">
        <w:rPr>
          <w:sz w:val="22"/>
          <w:szCs w:val="22"/>
        </w:rPr>
        <w:t>-х экземплярах, имеющих равную юридическую силу.</w:t>
      </w:r>
    </w:p>
    <w:p w:rsidR="00B417CB" w:rsidRPr="00F447EC" w:rsidRDefault="00B417CB" w:rsidP="00757083">
      <w:pPr>
        <w:autoSpaceDE w:val="0"/>
        <w:autoSpaceDN w:val="0"/>
        <w:adjustRightInd w:val="0"/>
        <w:contextualSpacing/>
        <w:jc w:val="center"/>
        <w:rPr>
          <w:b/>
          <w:sz w:val="12"/>
          <w:szCs w:val="12"/>
        </w:rPr>
      </w:pPr>
    </w:p>
    <w:p w:rsidR="008366CB" w:rsidRPr="00E147C8" w:rsidRDefault="00B417CB" w:rsidP="0075708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E147C8">
        <w:rPr>
          <w:b/>
          <w:sz w:val="22"/>
          <w:szCs w:val="22"/>
        </w:rPr>
        <w:t>6. Юридические адреса и реквизиты сторон</w:t>
      </w:r>
    </w:p>
    <w:p w:rsidR="00190578" w:rsidRPr="00E147C8" w:rsidRDefault="00190578" w:rsidP="00757083">
      <w:pPr>
        <w:ind w:firstLine="709"/>
        <w:contextualSpacing/>
        <w:jc w:val="both"/>
        <w:rPr>
          <w:sz w:val="22"/>
          <w:szCs w:val="22"/>
        </w:rPr>
      </w:pPr>
      <w:r w:rsidRPr="00E147C8">
        <w:rPr>
          <w:b/>
          <w:sz w:val="22"/>
          <w:szCs w:val="22"/>
        </w:rPr>
        <w:t>6.1. Продавец:</w:t>
      </w:r>
    </w:p>
    <w:tbl>
      <w:tblPr>
        <w:tblW w:w="1025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"/>
        <w:gridCol w:w="672"/>
        <w:gridCol w:w="307"/>
        <w:gridCol w:w="533"/>
        <w:gridCol w:w="307"/>
        <w:gridCol w:w="477"/>
        <w:gridCol w:w="307"/>
        <w:gridCol w:w="323"/>
        <w:gridCol w:w="307"/>
        <w:gridCol w:w="1037"/>
        <w:gridCol w:w="307"/>
        <w:gridCol w:w="323"/>
        <w:gridCol w:w="307"/>
        <w:gridCol w:w="910"/>
        <w:gridCol w:w="140"/>
        <w:gridCol w:w="195"/>
        <w:gridCol w:w="1499"/>
        <w:gridCol w:w="307"/>
        <w:gridCol w:w="1651"/>
        <w:gridCol w:w="335"/>
      </w:tblGrid>
      <w:tr w:rsidR="00190578" w:rsidRPr="00E147C8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190578" w:rsidRPr="00E147C8" w:rsidRDefault="00D53E93" w:rsidP="00757083">
            <w:pPr>
              <w:ind w:left="-52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E147C8">
              <w:rPr>
                <w:rFonts w:eastAsia="Calibri"/>
                <w:b/>
                <w:sz w:val="22"/>
                <w:szCs w:val="22"/>
              </w:rPr>
              <w:t>Общество с ограниче</w:t>
            </w:r>
            <w:r w:rsidR="00E02DAA">
              <w:rPr>
                <w:rFonts w:eastAsia="Calibri"/>
                <w:b/>
                <w:sz w:val="22"/>
                <w:szCs w:val="22"/>
              </w:rPr>
              <w:t xml:space="preserve">нной ответственностью «Независимая </w:t>
            </w:r>
            <w:proofErr w:type="spellStart"/>
            <w:r w:rsidR="00E02DAA">
              <w:rPr>
                <w:rFonts w:eastAsia="Calibri"/>
                <w:b/>
                <w:sz w:val="22"/>
                <w:szCs w:val="22"/>
              </w:rPr>
              <w:t>Инвестиционно-Строительная</w:t>
            </w:r>
            <w:proofErr w:type="spellEnd"/>
            <w:r w:rsidR="00E02DAA">
              <w:rPr>
                <w:rFonts w:eastAsia="Calibri"/>
                <w:b/>
                <w:sz w:val="22"/>
                <w:szCs w:val="22"/>
              </w:rPr>
              <w:t xml:space="preserve"> корпорация </w:t>
            </w:r>
            <w:proofErr w:type="spellStart"/>
            <w:r w:rsidR="00E02DAA">
              <w:rPr>
                <w:rFonts w:eastAsia="Calibri"/>
                <w:b/>
                <w:sz w:val="22"/>
                <w:szCs w:val="22"/>
              </w:rPr>
              <w:t>НИКОР-Югра</w:t>
            </w:r>
            <w:proofErr w:type="spellEnd"/>
            <w:r w:rsidRPr="00E147C8">
              <w:rPr>
                <w:rFonts w:eastAsia="Calibri"/>
                <w:b/>
                <w:sz w:val="22"/>
                <w:szCs w:val="22"/>
              </w:rPr>
              <w:t>»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686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-52"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ОГРН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66" w:right="-57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1068601011555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right="-83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ИНН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38" w:right="-108"/>
              <w:contextualSpacing/>
              <w:rPr>
                <w:rFonts w:ascii="Calibri" w:eastAsia="Calibri" w:hAnsi="Calibri"/>
              </w:rPr>
            </w:pPr>
            <w:r>
              <w:t>8601029305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КПП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52"/>
              <w:contextualSpacing/>
              <w:rPr>
                <w:rFonts w:ascii="Calibri" w:eastAsia="Calibri" w:hAnsi="Calibri"/>
              </w:rPr>
            </w:pPr>
            <w:r>
              <w:t>860101001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140" w:type="dxa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22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E02DAA">
            <w:pPr>
              <w:ind w:left="-52" w:right="-237"/>
              <w:contextualSpacing/>
              <w:rPr>
                <w:rFonts w:ascii="Calibri" w:eastAsia="Calibri" w:hAnsi="Calibri"/>
              </w:rPr>
            </w:pPr>
            <w:r>
              <w:rPr>
                <w:bCs/>
              </w:rPr>
              <w:t>628012, г.Ханты-Мансийск</w:t>
            </w:r>
            <w:r w:rsidR="00D53E93" w:rsidRPr="00F447EC">
              <w:rPr>
                <w:bCs/>
              </w:rPr>
              <w:t xml:space="preserve">, </w:t>
            </w:r>
            <w:r>
              <w:rPr>
                <w:bCs/>
              </w:rPr>
              <w:t>ул. Крупской</w:t>
            </w:r>
            <w:r w:rsidR="00202060">
              <w:rPr>
                <w:bCs/>
              </w:rPr>
              <w:t>,</w:t>
            </w:r>
          </w:p>
        </w:tc>
      </w:tr>
      <w:tr w:rsidR="001760B6" w:rsidRPr="00F447EC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1760B6" w:rsidRPr="00F447EC" w:rsidRDefault="00202060" w:rsidP="00F447EC">
            <w:pPr>
              <w:pStyle w:val="Standard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д.26</w:t>
            </w:r>
            <w:r w:rsidR="00F447EC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F447EC" w:rsidRPr="00F447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47EC">
              <w:rPr>
                <w:sz w:val="20"/>
                <w:szCs w:val="20"/>
                <w:lang w:val="ru-RU"/>
              </w:rPr>
              <w:t>р</w:t>
            </w:r>
            <w:proofErr w:type="spellEnd"/>
            <w:r w:rsidR="001760B6" w:rsidRPr="00F447EC">
              <w:rPr>
                <w:sz w:val="20"/>
                <w:szCs w:val="20"/>
                <w:lang w:val="ru-RU"/>
              </w:rPr>
              <w:t xml:space="preserve">/счет </w:t>
            </w:r>
            <w:r>
              <w:rPr>
                <w:sz w:val="20"/>
                <w:szCs w:val="20"/>
                <w:lang w:val="ru-RU"/>
              </w:rPr>
              <w:t>40702810711000002107 в</w:t>
            </w:r>
            <w:r w:rsidR="00D53E93" w:rsidRPr="00F447EC">
              <w:rPr>
                <w:sz w:val="20"/>
                <w:szCs w:val="20"/>
                <w:lang w:val="ru-RU"/>
              </w:rPr>
              <w:t xml:space="preserve"> </w:t>
            </w:r>
            <w:r w:rsidR="007A36E0" w:rsidRPr="00F447E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Отделении №8621 Сбербанк России г.Волгоград</w:t>
            </w:r>
            <w:r w:rsidR="00F447EC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A36E0" w:rsidRPr="00F447EC">
              <w:rPr>
                <w:sz w:val="20"/>
                <w:szCs w:val="20"/>
                <w:lang w:val="ru-RU"/>
              </w:rPr>
              <w:t xml:space="preserve">БИК </w:t>
            </w:r>
            <w:r>
              <w:rPr>
                <w:sz w:val="20"/>
                <w:szCs w:val="20"/>
                <w:lang w:val="ru-RU"/>
              </w:rPr>
              <w:t>041806647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F447EC" w:rsidP="00F447EC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>
              <w:t>к</w:t>
            </w:r>
            <w:r w:rsidR="00D53E93" w:rsidRPr="00F447EC">
              <w:t xml:space="preserve">/счет </w:t>
            </w:r>
            <w:r w:rsidR="00202060">
              <w:t>30101810100000000647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От Продавца:</w:t>
            </w:r>
          </w:p>
        </w:tc>
        <w:tc>
          <w:tcPr>
            <w:tcW w:w="64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190578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Конкурсный управляющий </w:t>
            </w:r>
            <w:proofErr w:type="spellStart"/>
            <w:r w:rsidR="00D53E93" w:rsidRPr="00F447EC">
              <w:rPr>
                <w:rFonts w:eastAsia="Calibri"/>
              </w:rPr>
              <w:t>С</w:t>
            </w:r>
            <w:r w:rsidR="00202060">
              <w:rPr>
                <w:rFonts w:eastAsia="Calibri"/>
              </w:rPr>
              <w:t>ербиненко</w:t>
            </w:r>
            <w:proofErr w:type="spellEnd"/>
            <w:r w:rsidR="00202060">
              <w:rPr>
                <w:rFonts w:eastAsia="Calibri"/>
              </w:rPr>
              <w:t xml:space="preserve"> Александр Леонидович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190578" w:rsidP="00757083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90578" w:rsidRPr="00E147C8" w:rsidTr="00E02DAA">
        <w:trPr>
          <w:gridAfter w:val="1"/>
          <w:wAfter w:w="335" w:type="dxa"/>
        </w:trPr>
        <w:tc>
          <w:tcPr>
            <w:tcW w:w="9923" w:type="dxa"/>
            <w:gridSpan w:val="19"/>
          </w:tcPr>
          <w:p w:rsidR="00190578" w:rsidRPr="00E147C8" w:rsidRDefault="00190578" w:rsidP="0075708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47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435"/>
        </w:trPr>
        <w:tc>
          <w:tcPr>
            <w:tcW w:w="10244" w:type="dxa"/>
            <w:gridSpan w:val="19"/>
            <w:tcBorders>
              <w:bottom w:val="single" w:sz="4" w:space="0" w:color="auto"/>
            </w:tcBorders>
          </w:tcPr>
          <w:p w:rsidR="008D1E94" w:rsidRPr="00F447EC" w:rsidRDefault="00B77EAD" w:rsidP="00757083">
            <w:pPr>
              <w:ind w:left="-52"/>
              <w:contextualSpacing/>
              <w:jc w:val="both"/>
              <w:rPr>
                <w:rFonts w:eastAsia="Calibri"/>
              </w:rPr>
            </w:pPr>
            <w:r w:rsidRPr="00E147C8">
              <w:rPr>
                <w:b/>
                <w:sz w:val="22"/>
                <w:szCs w:val="22"/>
              </w:rPr>
              <w:t>6</w:t>
            </w:r>
            <w:r w:rsidR="008D1E94" w:rsidRPr="00E147C8">
              <w:rPr>
                <w:b/>
                <w:sz w:val="22"/>
                <w:szCs w:val="22"/>
              </w:rPr>
              <w:t>.2. Покупатель:</w:t>
            </w: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 w:right="-401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ОГРН</w:t>
            </w:r>
            <w:r w:rsidR="00E33648" w:rsidRPr="00F447EC">
              <w:rPr>
                <w:rFonts w:eastAsia="Calibri"/>
              </w:rPr>
              <w:t>ИП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108" w:right="-57"/>
              <w:contextualSpacing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right="-83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ИНН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38" w:right="-108"/>
              <w:contextualSpacing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КПП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  <w:tcBorders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819" w:type="dxa"/>
            <w:gridSpan w:val="4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eastAsia="Calibri"/>
              </w:rPr>
            </w:pPr>
            <w:r w:rsidRPr="00F447EC">
              <w:rPr>
                <w:rFonts w:eastAsia="Calibri"/>
              </w:rPr>
              <w:t>От Покупателя:</w:t>
            </w:r>
          </w:p>
        </w:tc>
        <w:tc>
          <w:tcPr>
            <w:tcW w:w="64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E147C8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</w:tcPr>
          <w:p w:rsidR="008D1E94" w:rsidRPr="00E147C8" w:rsidRDefault="008D1E94" w:rsidP="0075708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47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40EC6" w:rsidRPr="00354FE8" w:rsidRDefault="00E40EC6" w:rsidP="00354FE8">
      <w:pPr>
        <w:autoSpaceDE w:val="0"/>
        <w:autoSpaceDN w:val="0"/>
        <w:adjustRightInd w:val="0"/>
        <w:contextualSpacing/>
        <w:rPr>
          <w:sz w:val="2"/>
          <w:szCs w:val="2"/>
        </w:rPr>
      </w:pPr>
    </w:p>
    <w:sectPr w:rsidR="00E40EC6" w:rsidRPr="00354FE8" w:rsidSect="00DF1473">
      <w:footnotePr>
        <w:pos w:val="beneathText"/>
      </w:footnotePr>
      <w:pgSz w:w="11905" w:h="16837"/>
      <w:pgMar w:top="709" w:right="709" w:bottom="567" w:left="1418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A1" w:rsidRDefault="00A60EA1">
      <w:r>
        <w:separator/>
      </w:r>
    </w:p>
  </w:endnote>
  <w:endnote w:type="continuationSeparator" w:id="0">
    <w:p w:rsidR="00A60EA1" w:rsidRDefault="00A6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A1" w:rsidRDefault="00A60EA1">
      <w:r>
        <w:separator/>
      </w:r>
    </w:p>
  </w:footnote>
  <w:footnote w:type="continuationSeparator" w:id="0">
    <w:p w:rsidR="00A60EA1" w:rsidRDefault="00A6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F0ED9"/>
    <w:multiLevelType w:val="multilevel"/>
    <w:tmpl w:val="A50E89A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01F709DE"/>
    <w:multiLevelType w:val="singleLevel"/>
    <w:tmpl w:val="920EBC16"/>
    <w:lvl w:ilvl="0">
      <w:start w:val="1"/>
      <w:numFmt w:val="decimal"/>
      <w:lvlText w:val="6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3">
    <w:nsid w:val="0D3903ED"/>
    <w:multiLevelType w:val="singleLevel"/>
    <w:tmpl w:val="A3E645D2"/>
    <w:lvl w:ilvl="0">
      <w:start w:val="11"/>
      <w:numFmt w:val="decimal"/>
      <w:lvlText w:val="5.%1."/>
      <w:legacy w:legacy="1" w:legacySpace="0" w:legacyIndent="879"/>
      <w:lvlJc w:val="left"/>
      <w:rPr>
        <w:rFonts w:ascii="Arial" w:hAnsi="Arial" w:cs="Arial" w:hint="default"/>
      </w:rPr>
    </w:lvl>
  </w:abstractNum>
  <w:abstractNum w:abstractNumId="4">
    <w:nsid w:val="0FA553FE"/>
    <w:multiLevelType w:val="singleLevel"/>
    <w:tmpl w:val="16E2234E"/>
    <w:lvl w:ilvl="0">
      <w:start w:val="1"/>
      <w:numFmt w:val="decimal"/>
      <w:lvlText w:val="4.3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5">
    <w:nsid w:val="11A46934"/>
    <w:multiLevelType w:val="multilevel"/>
    <w:tmpl w:val="5E4AA4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6AF5DE1"/>
    <w:multiLevelType w:val="singleLevel"/>
    <w:tmpl w:val="9B1AB016"/>
    <w:lvl w:ilvl="0">
      <w:start w:val="1"/>
      <w:numFmt w:val="decimal"/>
      <w:lvlText w:val="8.24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7">
    <w:nsid w:val="18176603"/>
    <w:multiLevelType w:val="singleLevel"/>
    <w:tmpl w:val="99D06C7C"/>
    <w:lvl w:ilvl="0">
      <w:start w:val="1"/>
      <w:numFmt w:val="decimal"/>
      <w:lvlText w:val="3.4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8">
    <w:nsid w:val="19AA3220"/>
    <w:multiLevelType w:val="singleLevel"/>
    <w:tmpl w:val="4498DB96"/>
    <w:lvl w:ilvl="0">
      <w:start w:val="13"/>
      <w:numFmt w:val="decimal"/>
      <w:lvlText w:val="8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9">
    <w:nsid w:val="19C55145"/>
    <w:multiLevelType w:val="singleLevel"/>
    <w:tmpl w:val="037CFDB2"/>
    <w:lvl w:ilvl="0">
      <w:start w:val="1"/>
      <w:numFmt w:val="decimal"/>
      <w:lvlText w:val="8.16.%1."/>
      <w:legacy w:legacy="1" w:legacySpace="0" w:legacyIndent="724"/>
      <w:lvlJc w:val="left"/>
      <w:rPr>
        <w:rFonts w:ascii="Arial" w:hAnsi="Arial" w:cs="Arial" w:hint="default"/>
      </w:rPr>
    </w:lvl>
  </w:abstractNum>
  <w:abstractNum w:abstractNumId="10">
    <w:nsid w:val="1C5E76A8"/>
    <w:multiLevelType w:val="multilevel"/>
    <w:tmpl w:val="AFA0F8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1">
    <w:nsid w:val="20366600"/>
    <w:multiLevelType w:val="singleLevel"/>
    <w:tmpl w:val="D9F2B70C"/>
    <w:lvl w:ilvl="0">
      <w:start w:val="18"/>
      <w:numFmt w:val="decimal"/>
      <w:lvlText w:val="8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12">
    <w:nsid w:val="2062108E"/>
    <w:multiLevelType w:val="singleLevel"/>
    <w:tmpl w:val="B14635E4"/>
    <w:lvl w:ilvl="0">
      <w:start w:val="8"/>
      <w:numFmt w:val="decimal"/>
      <w:lvlText w:val="4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3">
    <w:nsid w:val="244815EC"/>
    <w:multiLevelType w:val="singleLevel"/>
    <w:tmpl w:val="762E54B4"/>
    <w:lvl w:ilvl="0">
      <w:start w:val="1"/>
      <w:numFmt w:val="decimal"/>
      <w:lvlText w:val="7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4">
    <w:nsid w:val="33FA2A20"/>
    <w:multiLevelType w:val="singleLevel"/>
    <w:tmpl w:val="7050187C"/>
    <w:lvl w:ilvl="0">
      <w:start w:val="5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5">
    <w:nsid w:val="38FF47E7"/>
    <w:multiLevelType w:val="singleLevel"/>
    <w:tmpl w:val="54BC1B10"/>
    <w:lvl w:ilvl="0">
      <w:start w:val="18"/>
      <w:numFmt w:val="decimal"/>
      <w:lvlText w:val="3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6">
    <w:nsid w:val="4493018A"/>
    <w:multiLevelType w:val="singleLevel"/>
    <w:tmpl w:val="651A28D6"/>
    <w:lvl w:ilvl="0">
      <w:start w:val="1"/>
      <w:numFmt w:val="decimal"/>
      <w:lvlText w:val="4.%1."/>
      <w:legacy w:legacy="1" w:legacySpace="0" w:legacyIndent="601"/>
      <w:lvlJc w:val="left"/>
      <w:rPr>
        <w:rFonts w:ascii="Arial" w:hAnsi="Arial" w:cs="Arial" w:hint="default"/>
      </w:rPr>
    </w:lvl>
  </w:abstractNum>
  <w:abstractNum w:abstractNumId="17">
    <w:nsid w:val="4BB81588"/>
    <w:multiLevelType w:val="singleLevel"/>
    <w:tmpl w:val="60EE1ECC"/>
    <w:lvl w:ilvl="0">
      <w:start w:val="1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8">
    <w:nsid w:val="4DB72851"/>
    <w:multiLevelType w:val="singleLevel"/>
    <w:tmpl w:val="D986897E"/>
    <w:lvl w:ilvl="0">
      <w:start w:val="1"/>
      <w:numFmt w:val="decimal"/>
      <w:lvlText w:val="8.1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19">
    <w:nsid w:val="51810D29"/>
    <w:multiLevelType w:val="singleLevel"/>
    <w:tmpl w:val="005E6A7A"/>
    <w:lvl w:ilvl="0">
      <w:start w:val="6"/>
      <w:numFmt w:val="decimal"/>
      <w:lvlText w:val="8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0">
    <w:nsid w:val="51A44A7F"/>
    <w:multiLevelType w:val="singleLevel"/>
    <w:tmpl w:val="72BE5472"/>
    <w:lvl w:ilvl="0">
      <w:start w:val="11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1">
    <w:nsid w:val="52BA66ED"/>
    <w:multiLevelType w:val="singleLevel"/>
    <w:tmpl w:val="EBDCD82C"/>
    <w:lvl w:ilvl="0">
      <w:start w:val="2"/>
      <w:numFmt w:val="decimal"/>
      <w:lvlText w:val="2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22">
    <w:nsid w:val="5432595B"/>
    <w:multiLevelType w:val="hybridMultilevel"/>
    <w:tmpl w:val="9FBA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69F6"/>
    <w:multiLevelType w:val="singleLevel"/>
    <w:tmpl w:val="9730A6DE"/>
    <w:lvl w:ilvl="0">
      <w:start w:val="26"/>
      <w:numFmt w:val="decimal"/>
      <w:lvlText w:val="8.%1.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24">
    <w:nsid w:val="60EF7E75"/>
    <w:multiLevelType w:val="singleLevel"/>
    <w:tmpl w:val="40BCD112"/>
    <w:lvl w:ilvl="0">
      <w:start w:val="7"/>
      <w:numFmt w:val="decimal"/>
      <w:lvlText w:val="5.%1."/>
      <w:legacy w:legacy="1" w:legacySpace="0" w:legacyIndent="888"/>
      <w:lvlJc w:val="left"/>
      <w:rPr>
        <w:rFonts w:ascii="Arial" w:hAnsi="Arial" w:cs="Arial" w:hint="default"/>
      </w:rPr>
    </w:lvl>
  </w:abstractNum>
  <w:abstractNum w:abstractNumId="25">
    <w:nsid w:val="66A92162"/>
    <w:multiLevelType w:val="singleLevel"/>
    <w:tmpl w:val="CEBA75B6"/>
    <w:lvl w:ilvl="0">
      <w:start w:val="21"/>
      <w:numFmt w:val="decimal"/>
      <w:lvlText w:val="8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6">
    <w:nsid w:val="676568F7"/>
    <w:multiLevelType w:val="singleLevel"/>
    <w:tmpl w:val="4FD06892"/>
    <w:lvl w:ilvl="0">
      <w:start w:val="3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7">
    <w:nsid w:val="6F4D32D4"/>
    <w:multiLevelType w:val="multilevel"/>
    <w:tmpl w:val="6C7EB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47D2C9E"/>
    <w:multiLevelType w:val="singleLevel"/>
    <w:tmpl w:val="BF8E355C"/>
    <w:lvl w:ilvl="0">
      <w:start w:val="15"/>
      <w:numFmt w:val="decimal"/>
      <w:lvlText w:val="3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9">
    <w:nsid w:val="74F663A0"/>
    <w:multiLevelType w:val="singleLevel"/>
    <w:tmpl w:val="708E6DBE"/>
    <w:lvl w:ilvl="0">
      <w:start w:val="1"/>
      <w:numFmt w:val="decimal"/>
      <w:lvlText w:val="8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0">
    <w:nsid w:val="76806A74"/>
    <w:multiLevelType w:val="singleLevel"/>
    <w:tmpl w:val="6360E3E8"/>
    <w:lvl w:ilvl="0">
      <w:start w:val="6"/>
      <w:numFmt w:val="decimal"/>
      <w:lvlText w:val="4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31">
    <w:nsid w:val="78CB4F0E"/>
    <w:multiLevelType w:val="hybridMultilevel"/>
    <w:tmpl w:val="E5DCAD58"/>
    <w:lvl w:ilvl="0" w:tplc="5D80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971EC0"/>
    <w:multiLevelType w:val="singleLevel"/>
    <w:tmpl w:val="B1407C3E"/>
    <w:lvl w:ilvl="0">
      <w:start w:val="1"/>
      <w:numFmt w:val="decimal"/>
      <w:lvlText w:val="5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33">
    <w:nsid w:val="7D173B2C"/>
    <w:multiLevelType w:val="singleLevel"/>
    <w:tmpl w:val="97C88150"/>
    <w:lvl w:ilvl="0">
      <w:start w:val="1"/>
      <w:numFmt w:val="decimal"/>
      <w:lvlText w:val="4.7.%1."/>
      <w:legacy w:legacy="1" w:legacySpace="0" w:legacyIndent="740"/>
      <w:lvlJc w:val="left"/>
      <w:rPr>
        <w:rFonts w:ascii="Arial" w:hAnsi="Arial" w:cs="Arial" w:hint="default"/>
      </w:rPr>
    </w:lvl>
  </w:abstractNum>
  <w:abstractNum w:abstractNumId="34">
    <w:nsid w:val="7E3934C6"/>
    <w:multiLevelType w:val="singleLevel"/>
    <w:tmpl w:val="9E886158"/>
    <w:lvl w:ilvl="0">
      <w:start w:val="1"/>
      <w:numFmt w:val="decimal"/>
      <w:lvlText w:val="4.11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21"/>
  </w:num>
  <w:num w:numId="5">
    <w:abstractNumId w:val="17"/>
  </w:num>
  <w:num w:numId="6">
    <w:abstractNumId w:val="26"/>
  </w:num>
  <w:num w:numId="7">
    <w:abstractNumId w:val="7"/>
  </w:num>
  <w:num w:numId="8">
    <w:abstractNumId w:val="14"/>
  </w:num>
  <w:num w:numId="9">
    <w:abstractNumId w:val="20"/>
  </w:num>
  <w:num w:numId="10">
    <w:abstractNumId w:val="28"/>
  </w:num>
  <w:num w:numId="11">
    <w:abstractNumId w:val="15"/>
  </w:num>
  <w:num w:numId="12">
    <w:abstractNumId w:val="15"/>
    <w:lvlOverride w:ilvl="0">
      <w:lvl w:ilvl="0">
        <w:start w:val="24"/>
        <w:numFmt w:val="decimal"/>
        <w:lvlText w:val="3.%1."/>
        <w:legacy w:legacy="1" w:legacySpace="0" w:legacyIndent="590"/>
        <w:lvlJc w:val="left"/>
        <w:rPr>
          <w:rFonts w:ascii="Arial" w:hAnsi="Arial" w:cs="Arial" w:hint="default"/>
        </w:rPr>
      </w:lvl>
    </w:lvlOverride>
  </w:num>
  <w:num w:numId="13">
    <w:abstractNumId w:val="16"/>
  </w:num>
  <w:num w:numId="14">
    <w:abstractNumId w:val="16"/>
    <w:lvlOverride w:ilvl="0">
      <w:lvl w:ilvl="0">
        <w:start w:val="1"/>
        <w:numFmt w:val="decimal"/>
        <w:lvlText w:val="4.%1."/>
        <w:legacy w:legacy="1" w:legacySpace="0" w:legacyIndent="600"/>
        <w:lvlJc w:val="left"/>
        <w:rPr>
          <w:rFonts w:ascii="Arial" w:hAnsi="Arial" w:cs="Arial" w:hint="default"/>
        </w:rPr>
      </w:lvl>
    </w:lvlOverride>
  </w:num>
  <w:num w:numId="15">
    <w:abstractNumId w:val="4"/>
  </w:num>
  <w:num w:numId="16">
    <w:abstractNumId w:val="30"/>
  </w:num>
  <w:num w:numId="17">
    <w:abstractNumId w:val="33"/>
  </w:num>
  <w:num w:numId="18">
    <w:abstractNumId w:val="12"/>
  </w:num>
  <w:num w:numId="19">
    <w:abstractNumId w:val="34"/>
  </w:num>
  <w:num w:numId="20">
    <w:abstractNumId w:val="32"/>
  </w:num>
  <w:num w:numId="21">
    <w:abstractNumId w:val="32"/>
    <w:lvlOverride w:ilvl="0">
      <w:lvl w:ilvl="0">
        <w:start w:val="3"/>
        <w:numFmt w:val="decimal"/>
        <w:lvlText w:val="5.%1."/>
        <w:legacy w:legacy="1" w:legacySpace="0" w:legacyIndent="600"/>
        <w:lvlJc w:val="left"/>
        <w:rPr>
          <w:rFonts w:ascii="Arial" w:hAnsi="Arial" w:cs="Arial" w:hint="default"/>
        </w:rPr>
      </w:lvl>
    </w:lvlOverride>
  </w:num>
  <w:num w:numId="22">
    <w:abstractNumId w:val="24"/>
  </w:num>
  <w:num w:numId="23">
    <w:abstractNumId w:val="3"/>
  </w:num>
  <w:num w:numId="24">
    <w:abstractNumId w:val="2"/>
  </w:num>
  <w:num w:numId="25">
    <w:abstractNumId w:val="13"/>
  </w:num>
  <w:num w:numId="26">
    <w:abstractNumId w:val="29"/>
  </w:num>
  <w:num w:numId="27">
    <w:abstractNumId w:val="19"/>
  </w:num>
  <w:num w:numId="28">
    <w:abstractNumId w:val="8"/>
  </w:num>
  <w:num w:numId="29">
    <w:abstractNumId w:val="18"/>
  </w:num>
  <w:num w:numId="30">
    <w:abstractNumId w:val="9"/>
  </w:num>
  <w:num w:numId="31">
    <w:abstractNumId w:val="11"/>
  </w:num>
  <w:num w:numId="32">
    <w:abstractNumId w:val="25"/>
  </w:num>
  <w:num w:numId="33">
    <w:abstractNumId w:val="6"/>
  </w:num>
  <w:num w:numId="34">
    <w:abstractNumId w:val="23"/>
  </w:num>
  <w:num w:numId="35">
    <w:abstractNumId w:val="1"/>
  </w:num>
  <w:num w:numId="36">
    <w:abstractNumId w:val="10"/>
  </w:num>
  <w:num w:numId="37">
    <w:abstractNumId w:val="27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DBB"/>
    <w:rsid w:val="00002455"/>
    <w:rsid w:val="0002118B"/>
    <w:rsid w:val="00040895"/>
    <w:rsid w:val="00043787"/>
    <w:rsid w:val="00077A2E"/>
    <w:rsid w:val="000936AB"/>
    <w:rsid w:val="000A3262"/>
    <w:rsid w:val="000F0057"/>
    <w:rsid w:val="00121EBC"/>
    <w:rsid w:val="00123A0D"/>
    <w:rsid w:val="00133E16"/>
    <w:rsid w:val="001760B6"/>
    <w:rsid w:val="00190578"/>
    <w:rsid w:val="001F2E50"/>
    <w:rsid w:val="001F6319"/>
    <w:rsid w:val="00202060"/>
    <w:rsid w:val="00217CA2"/>
    <w:rsid w:val="002950E8"/>
    <w:rsid w:val="00297A41"/>
    <w:rsid w:val="002F0910"/>
    <w:rsid w:val="002F0A24"/>
    <w:rsid w:val="002F1606"/>
    <w:rsid w:val="00300200"/>
    <w:rsid w:val="00314A9C"/>
    <w:rsid w:val="00337E53"/>
    <w:rsid w:val="00354FE8"/>
    <w:rsid w:val="0038308B"/>
    <w:rsid w:val="00391D4B"/>
    <w:rsid w:val="003A1CCD"/>
    <w:rsid w:val="003B505F"/>
    <w:rsid w:val="003D18DA"/>
    <w:rsid w:val="003D3F5E"/>
    <w:rsid w:val="003E5757"/>
    <w:rsid w:val="004019B9"/>
    <w:rsid w:val="00410451"/>
    <w:rsid w:val="00421FE5"/>
    <w:rsid w:val="004264E0"/>
    <w:rsid w:val="0043172E"/>
    <w:rsid w:val="004703CC"/>
    <w:rsid w:val="00475261"/>
    <w:rsid w:val="004A1D29"/>
    <w:rsid w:val="004B16E8"/>
    <w:rsid w:val="004D3F9B"/>
    <w:rsid w:val="004D52A5"/>
    <w:rsid w:val="00505588"/>
    <w:rsid w:val="00524DBB"/>
    <w:rsid w:val="005470B1"/>
    <w:rsid w:val="00565C3B"/>
    <w:rsid w:val="00584A71"/>
    <w:rsid w:val="005C232A"/>
    <w:rsid w:val="005E1539"/>
    <w:rsid w:val="005E1624"/>
    <w:rsid w:val="00611181"/>
    <w:rsid w:val="00627D9B"/>
    <w:rsid w:val="00650BF4"/>
    <w:rsid w:val="00686838"/>
    <w:rsid w:val="006A6B7F"/>
    <w:rsid w:val="006D0FDD"/>
    <w:rsid w:val="006F69EA"/>
    <w:rsid w:val="0071350C"/>
    <w:rsid w:val="00731F2D"/>
    <w:rsid w:val="00740561"/>
    <w:rsid w:val="00744E04"/>
    <w:rsid w:val="00756C0D"/>
    <w:rsid w:val="00757083"/>
    <w:rsid w:val="007707E1"/>
    <w:rsid w:val="00787806"/>
    <w:rsid w:val="0078786B"/>
    <w:rsid w:val="007A36E0"/>
    <w:rsid w:val="007C637B"/>
    <w:rsid w:val="007E58C6"/>
    <w:rsid w:val="00804C20"/>
    <w:rsid w:val="00827643"/>
    <w:rsid w:val="008366CB"/>
    <w:rsid w:val="00841086"/>
    <w:rsid w:val="008D1E94"/>
    <w:rsid w:val="008E2B43"/>
    <w:rsid w:val="008F2C1C"/>
    <w:rsid w:val="00911081"/>
    <w:rsid w:val="00916A60"/>
    <w:rsid w:val="00980980"/>
    <w:rsid w:val="009A2708"/>
    <w:rsid w:val="009B006A"/>
    <w:rsid w:val="009E5859"/>
    <w:rsid w:val="009F39F4"/>
    <w:rsid w:val="00A26641"/>
    <w:rsid w:val="00A434CB"/>
    <w:rsid w:val="00A47655"/>
    <w:rsid w:val="00A51113"/>
    <w:rsid w:val="00A60EA1"/>
    <w:rsid w:val="00A93D05"/>
    <w:rsid w:val="00AD7C26"/>
    <w:rsid w:val="00B043C7"/>
    <w:rsid w:val="00B417CB"/>
    <w:rsid w:val="00B507A2"/>
    <w:rsid w:val="00B524B8"/>
    <w:rsid w:val="00B548D6"/>
    <w:rsid w:val="00B73F9D"/>
    <w:rsid w:val="00B77EAD"/>
    <w:rsid w:val="00B9241B"/>
    <w:rsid w:val="00BA3026"/>
    <w:rsid w:val="00BD7712"/>
    <w:rsid w:val="00BD783D"/>
    <w:rsid w:val="00C031A9"/>
    <w:rsid w:val="00C15791"/>
    <w:rsid w:val="00C15DF1"/>
    <w:rsid w:val="00C21C57"/>
    <w:rsid w:val="00C4599A"/>
    <w:rsid w:val="00D216DE"/>
    <w:rsid w:val="00D52D11"/>
    <w:rsid w:val="00D53E93"/>
    <w:rsid w:val="00DB3F13"/>
    <w:rsid w:val="00DC224A"/>
    <w:rsid w:val="00DF1473"/>
    <w:rsid w:val="00E02DAA"/>
    <w:rsid w:val="00E147C8"/>
    <w:rsid w:val="00E33648"/>
    <w:rsid w:val="00E36451"/>
    <w:rsid w:val="00E40EC6"/>
    <w:rsid w:val="00E53562"/>
    <w:rsid w:val="00E60805"/>
    <w:rsid w:val="00E70474"/>
    <w:rsid w:val="00E8354D"/>
    <w:rsid w:val="00E85BE1"/>
    <w:rsid w:val="00EC0060"/>
    <w:rsid w:val="00EF55BF"/>
    <w:rsid w:val="00F17513"/>
    <w:rsid w:val="00F447EC"/>
    <w:rsid w:val="00F66178"/>
    <w:rsid w:val="00FB4F21"/>
    <w:rsid w:val="00FF09E5"/>
    <w:rsid w:val="00FF3132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50BF4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0BF4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650BF4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0BF4"/>
  </w:style>
  <w:style w:type="character" w:customStyle="1" w:styleId="Absatz-Standardschriftart">
    <w:name w:val="Absatz-Standardschriftart"/>
    <w:rsid w:val="00650BF4"/>
  </w:style>
  <w:style w:type="character" w:customStyle="1" w:styleId="WW-Absatz-Standardschriftart">
    <w:name w:val="WW-Absatz-Standardschriftart"/>
    <w:rsid w:val="00650BF4"/>
  </w:style>
  <w:style w:type="character" w:customStyle="1" w:styleId="WW-Absatz-Standardschriftart1">
    <w:name w:val="WW-Absatz-Standardschriftart1"/>
    <w:rsid w:val="00650BF4"/>
  </w:style>
  <w:style w:type="character" w:customStyle="1" w:styleId="WW-Absatz-Standardschriftart11">
    <w:name w:val="WW-Absatz-Standardschriftart11"/>
    <w:rsid w:val="00650BF4"/>
  </w:style>
  <w:style w:type="character" w:customStyle="1" w:styleId="WW-Absatz-Standardschriftart111">
    <w:name w:val="WW-Absatz-Standardschriftart111"/>
    <w:rsid w:val="00650BF4"/>
  </w:style>
  <w:style w:type="character" w:customStyle="1" w:styleId="WW-Absatz-Standardschriftart1111">
    <w:name w:val="WW-Absatz-Standardschriftart1111"/>
    <w:rsid w:val="00650BF4"/>
  </w:style>
  <w:style w:type="character" w:customStyle="1" w:styleId="WW-Absatz-Standardschriftart11111">
    <w:name w:val="WW-Absatz-Standardschriftart11111"/>
    <w:rsid w:val="00650BF4"/>
  </w:style>
  <w:style w:type="character" w:customStyle="1" w:styleId="WW8Num1z0">
    <w:name w:val="WW8Num1z0"/>
    <w:rsid w:val="00650BF4"/>
    <w:rPr>
      <w:b/>
    </w:rPr>
  </w:style>
  <w:style w:type="character" w:customStyle="1" w:styleId="10">
    <w:name w:val="Основной шрифт абзаца1"/>
    <w:rsid w:val="00650BF4"/>
  </w:style>
  <w:style w:type="character" w:customStyle="1" w:styleId="a3">
    <w:name w:val="Символ нумерации"/>
    <w:rsid w:val="00650BF4"/>
  </w:style>
  <w:style w:type="character" w:customStyle="1" w:styleId="a4">
    <w:name w:val="Маркеры списка"/>
    <w:rsid w:val="00650BF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50BF4"/>
    <w:pPr>
      <w:keepNext/>
      <w:spacing w:before="240" w:after="120"/>
    </w:pPr>
    <w:rPr>
      <w:rFonts w:ascii="Bookman Old Style" w:eastAsia="MS Mincho" w:hAnsi="Bookman Old Style" w:cs="Tahoma"/>
      <w:sz w:val="28"/>
      <w:szCs w:val="28"/>
    </w:rPr>
  </w:style>
  <w:style w:type="paragraph" w:styleId="a6">
    <w:name w:val="Body Text"/>
    <w:basedOn w:val="a"/>
    <w:link w:val="a7"/>
    <w:semiHidden/>
    <w:rsid w:val="00650BF4"/>
    <w:rPr>
      <w:sz w:val="24"/>
    </w:rPr>
  </w:style>
  <w:style w:type="character" w:customStyle="1" w:styleId="a7">
    <w:name w:val="Основной текст Знак"/>
    <w:link w:val="a6"/>
    <w:semiHidden/>
    <w:rsid w:val="00123A0D"/>
    <w:rPr>
      <w:sz w:val="24"/>
      <w:lang w:eastAsia="ar-SA"/>
    </w:rPr>
  </w:style>
  <w:style w:type="paragraph" w:styleId="a8">
    <w:name w:val="List"/>
    <w:basedOn w:val="a6"/>
    <w:semiHidden/>
    <w:rsid w:val="00650BF4"/>
    <w:rPr>
      <w:rFonts w:ascii="Arial" w:hAnsi="Arial" w:cs="Tahoma"/>
    </w:rPr>
  </w:style>
  <w:style w:type="paragraph" w:customStyle="1" w:styleId="21">
    <w:name w:val="Название2"/>
    <w:basedOn w:val="a"/>
    <w:rsid w:val="00650BF4"/>
    <w:pPr>
      <w:suppressLineNumbers/>
      <w:spacing w:before="120" w:after="120"/>
    </w:pPr>
    <w:rPr>
      <w:rFonts w:ascii="Monotype Corsiva" w:hAnsi="Monotype Corsiva" w:cs="Tahoma"/>
      <w:i/>
      <w:iCs/>
      <w:sz w:val="28"/>
      <w:szCs w:val="24"/>
    </w:rPr>
  </w:style>
  <w:style w:type="paragraph" w:customStyle="1" w:styleId="22">
    <w:name w:val="Указатель2"/>
    <w:basedOn w:val="a"/>
    <w:rsid w:val="00650BF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650BF4"/>
    <w:pPr>
      <w:suppressLineNumbers/>
      <w:spacing w:before="120" w:after="120"/>
    </w:pPr>
    <w:rPr>
      <w:rFonts w:ascii="Monotype Corsiva" w:hAnsi="Monotype Corsiva" w:cs="Tahoma"/>
      <w:i/>
      <w:iCs/>
      <w:sz w:val="28"/>
      <w:szCs w:val="24"/>
    </w:rPr>
  </w:style>
  <w:style w:type="paragraph" w:customStyle="1" w:styleId="12">
    <w:name w:val="Указатель1"/>
    <w:basedOn w:val="a"/>
    <w:rsid w:val="00650BF4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link w:val="ab"/>
    <w:qFormat/>
    <w:rsid w:val="00650BF4"/>
    <w:pPr>
      <w:jc w:val="center"/>
    </w:pPr>
    <w:rPr>
      <w:b/>
      <w:i/>
      <w:sz w:val="24"/>
    </w:rPr>
  </w:style>
  <w:style w:type="paragraph" w:styleId="aa">
    <w:name w:val="Subtitle"/>
    <w:basedOn w:val="a5"/>
    <w:next w:val="a6"/>
    <w:link w:val="ac"/>
    <w:uiPriority w:val="11"/>
    <w:qFormat/>
    <w:rsid w:val="00650BF4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link w:val="aa"/>
    <w:uiPriority w:val="11"/>
    <w:rsid w:val="00584A71"/>
    <w:rPr>
      <w:rFonts w:ascii="Bookman Old Style" w:eastAsia="MS Mincho" w:hAnsi="Bookman Old Style" w:cs="Tahoma"/>
      <w:i/>
      <w:iCs/>
      <w:sz w:val="28"/>
      <w:szCs w:val="28"/>
      <w:lang w:eastAsia="ar-SA"/>
    </w:rPr>
  </w:style>
  <w:style w:type="character" w:customStyle="1" w:styleId="ab">
    <w:name w:val="Название Знак"/>
    <w:link w:val="a9"/>
    <w:rsid w:val="00584A71"/>
    <w:rPr>
      <w:b/>
      <w:i/>
      <w:sz w:val="24"/>
      <w:lang w:eastAsia="ar-SA"/>
    </w:rPr>
  </w:style>
  <w:style w:type="paragraph" w:customStyle="1" w:styleId="ad">
    <w:name w:val="Готовый"/>
    <w:basedOn w:val="a"/>
    <w:rsid w:val="00650B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ae">
    <w:name w:val="header"/>
    <w:basedOn w:val="a"/>
    <w:link w:val="af"/>
    <w:rsid w:val="00650BF4"/>
    <w:pPr>
      <w:tabs>
        <w:tab w:val="center" w:pos="4153"/>
        <w:tab w:val="right" w:pos="8306"/>
      </w:tabs>
    </w:pPr>
    <w:rPr>
      <w:lang w:val="en-AU"/>
    </w:rPr>
  </w:style>
  <w:style w:type="character" w:customStyle="1" w:styleId="af">
    <w:name w:val="Верхний колонтитул Знак"/>
    <w:link w:val="ae"/>
    <w:rsid w:val="00584A71"/>
    <w:rPr>
      <w:lang w:val="en-AU" w:eastAsia="ar-SA"/>
    </w:rPr>
  </w:style>
  <w:style w:type="paragraph" w:customStyle="1" w:styleId="13">
    <w:name w:val="Обычный1"/>
    <w:rsid w:val="00650BF4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4">
    <w:name w:val="Текст1"/>
    <w:basedOn w:val="a"/>
    <w:rsid w:val="00650BF4"/>
    <w:rPr>
      <w:rFonts w:ascii="Courier New" w:hAnsi="Courier New" w:cs="Courier New"/>
    </w:rPr>
  </w:style>
  <w:style w:type="paragraph" w:customStyle="1" w:styleId="ConsPlusNormal">
    <w:name w:val="ConsPlusNormal"/>
    <w:rsid w:val="00650BF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50BF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Содержимое таблицы"/>
    <w:basedOn w:val="a"/>
    <w:rsid w:val="00650BF4"/>
    <w:pPr>
      <w:suppressLineNumbers/>
    </w:pPr>
  </w:style>
  <w:style w:type="paragraph" w:customStyle="1" w:styleId="af1">
    <w:name w:val="Заголовок таблицы"/>
    <w:basedOn w:val="af0"/>
    <w:rsid w:val="00650BF4"/>
    <w:pPr>
      <w:jc w:val="center"/>
    </w:pPr>
    <w:rPr>
      <w:b/>
      <w:bCs/>
    </w:rPr>
  </w:style>
  <w:style w:type="paragraph" w:styleId="af2">
    <w:name w:val="footer"/>
    <w:basedOn w:val="a"/>
    <w:link w:val="af3"/>
    <w:uiPriority w:val="99"/>
    <w:rsid w:val="00650BF4"/>
    <w:pPr>
      <w:suppressLineNumbers/>
      <w:tabs>
        <w:tab w:val="center" w:pos="4818"/>
        <w:tab w:val="right" w:pos="9636"/>
      </w:tabs>
    </w:pPr>
  </w:style>
  <w:style w:type="character" w:customStyle="1" w:styleId="af3">
    <w:name w:val="Нижний колонтитул Знак"/>
    <w:link w:val="af2"/>
    <w:uiPriority w:val="99"/>
    <w:rsid w:val="00584A71"/>
    <w:rPr>
      <w:lang w:eastAsia="ar-SA"/>
    </w:rPr>
  </w:style>
  <w:style w:type="table" w:styleId="af4">
    <w:name w:val="Table Grid"/>
    <w:basedOn w:val="a1"/>
    <w:uiPriority w:val="59"/>
    <w:rsid w:val="001F63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764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5">
    <w:name w:val="footnote text"/>
    <w:basedOn w:val="a"/>
    <w:link w:val="af6"/>
    <w:uiPriority w:val="99"/>
    <w:semiHidden/>
    <w:unhideWhenUsed/>
    <w:rsid w:val="00584A71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af6">
    <w:name w:val="Текст сноски Знак"/>
    <w:link w:val="af5"/>
    <w:uiPriority w:val="99"/>
    <w:semiHidden/>
    <w:rsid w:val="00584A71"/>
    <w:rPr>
      <w:rFonts w:ascii="Arial" w:hAnsi="Arial" w:cs="Arial"/>
    </w:rPr>
  </w:style>
  <w:style w:type="paragraph" w:customStyle="1" w:styleId="Default">
    <w:name w:val="Default"/>
    <w:rsid w:val="00584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584A7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7">
    <w:name w:val="Текст выноски Знак"/>
    <w:link w:val="af8"/>
    <w:uiPriority w:val="99"/>
    <w:semiHidden/>
    <w:rsid w:val="00584A71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584A71"/>
    <w:pPr>
      <w:widowControl w:val="0"/>
      <w:suppressAutoHyphens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ConsCell">
    <w:name w:val="ConsCell"/>
    <w:rsid w:val="00584A7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paragraph">
    <w:name w:val="paragraph"/>
    <w:basedOn w:val="a0"/>
    <w:rsid w:val="00584A71"/>
  </w:style>
  <w:style w:type="paragraph" w:customStyle="1" w:styleId="ConsNormal">
    <w:name w:val="ConsNormal"/>
    <w:rsid w:val="006F69EA"/>
    <w:pPr>
      <w:suppressAutoHyphens/>
      <w:snapToGrid w:val="0"/>
      <w:ind w:firstLine="720"/>
    </w:pPr>
    <w:rPr>
      <w:rFonts w:ascii="Consultant" w:eastAsia="Arial" w:hAnsi="Consultant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43C44975195A7E603C468CB64BD1BA7A6DEBDB4A94FE9984B96B8C81699272B94F5392E5962sFn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598B-E691-4F91-ACDD-A679DBF2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</vt:lpstr>
    </vt:vector>
  </TitlesOfParts>
  <Company>MyComp-VAIO</Company>
  <LinksUpToDate>false</LinksUpToDate>
  <CharactersWithSpaces>6001</CharactersWithSpaces>
  <SharedDoc>false</SharedDoc>
  <HLinks>
    <vt:vector size="6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consultantplus://offline/ref=B2543C44975195A7E603C468CB64BD1BA7A6DEBDB4A94FE9984B96B8C81699272B94F5392E5962sFn3H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</dc:title>
  <dc:creator>Татьяна</dc:creator>
  <cp:lastModifiedBy>magid</cp:lastModifiedBy>
  <cp:revision>2</cp:revision>
  <cp:lastPrinted>2012-04-25T13:50:00Z</cp:lastPrinted>
  <dcterms:created xsi:type="dcterms:W3CDTF">2012-04-28T13:18:00Z</dcterms:created>
  <dcterms:modified xsi:type="dcterms:W3CDTF">2012-04-28T13:18:00Z</dcterms:modified>
</cp:coreProperties>
</file>