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A34CA">
        <w:rPr>
          <w:rFonts w:asciiTheme="majorHAnsi" w:hAnsiTheme="majorHAnsi"/>
          <w:b/>
        </w:rPr>
        <w:t>ДОГОВОР О ЗАДАТКЕ N ____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в счет обеспечения оплаты </w:t>
      </w:r>
      <w:r w:rsidR="001A550F" w:rsidRPr="00AA34CA">
        <w:rPr>
          <w:rFonts w:asciiTheme="majorHAnsi" w:hAnsiTheme="majorHAnsi"/>
        </w:rPr>
        <w:t>имущества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(приобретаемого на торгах, организуемых конкурсным управляющим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для реализации имущества должника)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AA34CA" w:rsidRDefault="00AA34CA" w:rsidP="00AA34CA">
      <w:pPr>
        <w:pStyle w:val="ConsPlusNormal"/>
        <w:widowControl/>
        <w:ind w:firstLine="0"/>
        <w:rPr>
          <w:rFonts w:asciiTheme="majorHAnsi" w:hAnsiTheme="majorHAnsi"/>
        </w:rPr>
      </w:pPr>
    </w:p>
    <w:p w:rsidR="00BA1685" w:rsidRPr="00AA34CA" w:rsidRDefault="00BA1685" w:rsidP="00AA34CA">
      <w:pPr>
        <w:pStyle w:val="ConsPlusNormal"/>
        <w:widowControl/>
        <w:ind w:firstLine="0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г. </w:t>
      </w:r>
      <w:r w:rsidR="001A550F" w:rsidRPr="00AA34CA">
        <w:rPr>
          <w:rFonts w:asciiTheme="majorHAnsi" w:hAnsiTheme="majorHAnsi"/>
        </w:rPr>
        <w:t xml:space="preserve">Самара                                                                                                 </w:t>
      </w:r>
      <w:r w:rsidR="00AA34CA">
        <w:rPr>
          <w:rFonts w:asciiTheme="majorHAnsi" w:hAnsiTheme="majorHAnsi"/>
        </w:rPr>
        <w:t xml:space="preserve">                          </w:t>
      </w:r>
      <w:r w:rsidR="001A550F" w:rsidRPr="00AA34CA">
        <w:rPr>
          <w:rFonts w:asciiTheme="majorHAnsi" w:hAnsiTheme="majorHAnsi"/>
        </w:rPr>
        <w:t xml:space="preserve"> </w:t>
      </w:r>
      <w:r w:rsidR="00AA34CA">
        <w:rPr>
          <w:rFonts w:asciiTheme="majorHAnsi" w:hAnsiTheme="majorHAnsi"/>
        </w:rPr>
        <w:t xml:space="preserve">               </w:t>
      </w:r>
      <w:r w:rsidR="001A550F" w:rsidRPr="00AA34CA">
        <w:rPr>
          <w:rFonts w:asciiTheme="majorHAnsi" w:hAnsiTheme="majorHAnsi"/>
        </w:rPr>
        <w:t xml:space="preserve">   </w:t>
      </w:r>
      <w:r w:rsidRPr="00AA34CA">
        <w:rPr>
          <w:rFonts w:asciiTheme="majorHAnsi" w:hAnsiTheme="majorHAnsi"/>
        </w:rPr>
        <w:t>"___"</w:t>
      </w:r>
      <w:r w:rsidR="001A550F" w:rsidRPr="00AA34CA">
        <w:rPr>
          <w:rFonts w:asciiTheme="majorHAnsi" w:hAnsiTheme="majorHAnsi"/>
        </w:rPr>
        <w:t>____________</w:t>
      </w:r>
      <w:r w:rsidRPr="00AA34CA">
        <w:rPr>
          <w:rFonts w:asciiTheme="majorHAnsi" w:hAnsiTheme="majorHAnsi"/>
        </w:rPr>
        <w:t xml:space="preserve"> </w:t>
      </w:r>
      <w:r w:rsidR="00756DC8">
        <w:rPr>
          <w:rFonts w:asciiTheme="majorHAnsi" w:hAnsiTheme="majorHAnsi"/>
        </w:rPr>
        <w:t>2020</w:t>
      </w:r>
      <w:r w:rsidRPr="00AA34CA">
        <w:rPr>
          <w:rFonts w:asciiTheme="majorHAnsi" w:hAnsiTheme="majorHAnsi"/>
        </w:rPr>
        <w:t xml:space="preserve"> г.</w:t>
      </w:r>
    </w:p>
    <w:p w:rsidR="00F8788E" w:rsidRPr="00AA34CA" w:rsidRDefault="00F8788E" w:rsidP="00F8788E">
      <w:pPr>
        <w:jc w:val="both"/>
        <w:rPr>
          <w:rFonts w:asciiTheme="majorHAnsi" w:hAnsiTheme="majorHAnsi" w:cs="Arial"/>
          <w:sz w:val="20"/>
          <w:szCs w:val="20"/>
          <w:lang w:eastAsia="ru-RU"/>
        </w:rPr>
      </w:pPr>
    </w:p>
    <w:p w:rsidR="001A550F" w:rsidRPr="00AA34CA" w:rsidRDefault="00F8788E" w:rsidP="00AA34CA">
      <w:pPr>
        <w:ind w:firstLine="540"/>
        <w:jc w:val="both"/>
        <w:rPr>
          <w:rFonts w:asciiTheme="majorHAnsi" w:hAnsiTheme="majorHAnsi" w:cs="Arial"/>
          <w:sz w:val="20"/>
          <w:szCs w:val="20"/>
        </w:rPr>
      </w:pPr>
      <w:r w:rsidRPr="00AA34CA">
        <w:rPr>
          <w:rFonts w:asciiTheme="majorHAnsi" w:hAnsiTheme="majorHAnsi" w:cs="Arial"/>
          <w:sz w:val="20"/>
          <w:szCs w:val="20"/>
          <w:lang w:eastAsia="ru-RU"/>
        </w:rPr>
        <w:t>Конкурсный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 управляющий </w:t>
      </w:r>
      <w:r w:rsidRPr="00AA34CA">
        <w:rPr>
          <w:rFonts w:asciiTheme="majorHAnsi" w:hAnsiTheme="majorHAnsi"/>
          <w:sz w:val="20"/>
          <w:szCs w:val="20"/>
        </w:rPr>
        <w:t xml:space="preserve">ООО «ПОНТОН САМАРА» ОГРН: 1126330000060, ИНН: 6330050988, КПП: </w:t>
      </w:r>
      <w:r w:rsidRPr="00AA34CA">
        <w:rPr>
          <w:rFonts w:asciiTheme="majorHAnsi" w:hAnsiTheme="majorHAnsi"/>
          <w:sz w:val="20"/>
          <w:szCs w:val="20"/>
          <w:lang w:eastAsia="ru-RU"/>
        </w:rPr>
        <w:t xml:space="preserve">633001001, </w:t>
      </w:r>
      <w:r w:rsidRPr="00AA34CA">
        <w:rPr>
          <w:rFonts w:asciiTheme="majorHAnsi" w:hAnsiTheme="majorHAnsi"/>
          <w:sz w:val="20"/>
          <w:szCs w:val="20"/>
        </w:rPr>
        <w:t xml:space="preserve">юридический адрес организации: 446218, Самарская область, г. Новокуйбышевск, улица З. Космодемьянской, д. 9, корп.1, офис 1, </w:t>
      </w:r>
      <w:r w:rsidR="00A24EE0">
        <w:rPr>
          <w:rFonts w:asciiTheme="majorHAnsi" w:hAnsiTheme="majorHAnsi"/>
          <w:sz w:val="20"/>
          <w:szCs w:val="20"/>
        </w:rPr>
        <w:t>Писцова Анна Юрьевна, действующий на основании решения</w:t>
      </w:r>
      <w:r w:rsidRPr="00AA34CA">
        <w:rPr>
          <w:rFonts w:asciiTheme="majorHAnsi" w:hAnsiTheme="majorHAnsi"/>
          <w:sz w:val="20"/>
          <w:szCs w:val="20"/>
        </w:rPr>
        <w:t xml:space="preserve"> 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Арбитражного суда </w:t>
      </w:r>
      <w:r w:rsidR="003E4837">
        <w:rPr>
          <w:rFonts w:asciiTheme="majorHAnsi" w:hAnsiTheme="majorHAnsi" w:cs="Arial"/>
          <w:sz w:val="20"/>
          <w:szCs w:val="20"/>
        </w:rPr>
        <w:t>Самарской</w:t>
      </w:r>
      <w:r w:rsidR="000F4886" w:rsidRPr="00AA34CA">
        <w:rPr>
          <w:rFonts w:asciiTheme="majorHAnsi" w:hAnsiTheme="majorHAnsi" w:cs="Arial"/>
          <w:sz w:val="20"/>
          <w:szCs w:val="20"/>
        </w:rPr>
        <w:t xml:space="preserve"> </w:t>
      </w:r>
      <w:r w:rsidR="001A550F" w:rsidRPr="00AA34CA">
        <w:rPr>
          <w:rFonts w:asciiTheme="majorHAnsi" w:hAnsiTheme="majorHAnsi" w:cs="Arial"/>
          <w:sz w:val="20"/>
          <w:szCs w:val="20"/>
        </w:rPr>
        <w:t xml:space="preserve">области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по делу № </w:t>
      </w:r>
      <w:r w:rsidRPr="00AA34CA">
        <w:rPr>
          <w:rFonts w:asciiTheme="majorHAnsi" w:hAnsiTheme="majorHAnsi" w:cs="Arial"/>
          <w:sz w:val="20"/>
          <w:szCs w:val="20"/>
        </w:rPr>
        <w:t>А55-22375</w:t>
      </w:r>
      <w:r w:rsidR="00C16852" w:rsidRPr="00AA34CA">
        <w:rPr>
          <w:rFonts w:asciiTheme="majorHAnsi" w:hAnsiTheme="majorHAnsi" w:cs="Arial"/>
          <w:sz w:val="20"/>
          <w:szCs w:val="20"/>
        </w:rPr>
        <w:t>/201</w:t>
      </w:r>
      <w:r w:rsidR="007E66AD" w:rsidRPr="00AA34CA">
        <w:rPr>
          <w:rFonts w:asciiTheme="majorHAnsi" w:hAnsiTheme="majorHAnsi" w:cs="Arial"/>
          <w:sz w:val="20"/>
          <w:szCs w:val="20"/>
        </w:rPr>
        <w:t>8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 от </w:t>
      </w:r>
      <w:r w:rsidRPr="00AA34CA">
        <w:rPr>
          <w:rFonts w:asciiTheme="majorHAnsi" w:hAnsiTheme="majorHAnsi" w:cs="Arial"/>
          <w:noProof/>
          <w:sz w:val="20"/>
          <w:szCs w:val="20"/>
        </w:rPr>
        <w:t>05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1E1FC8" w:rsidRPr="00AA34CA">
        <w:rPr>
          <w:rFonts w:asciiTheme="majorHAnsi" w:hAnsiTheme="majorHAnsi" w:cs="Arial"/>
          <w:noProof/>
          <w:sz w:val="20"/>
          <w:szCs w:val="20"/>
        </w:rPr>
        <w:t>0</w:t>
      </w:r>
      <w:r w:rsidRPr="00AA34CA">
        <w:rPr>
          <w:rFonts w:asciiTheme="majorHAnsi" w:hAnsiTheme="majorHAnsi" w:cs="Arial"/>
          <w:noProof/>
          <w:sz w:val="20"/>
          <w:szCs w:val="20"/>
        </w:rPr>
        <w:t>9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>201</w:t>
      </w:r>
      <w:r w:rsidR="007F5CC8" w:rsidRPr="00AA34CA">
        <w:rPr>
          <w:rFonts w:asciiTheme="majorHAnsi" w:hAnsiTheme="majorHAnsi" w:cs="Arial"/>
          <w:noProof/>
          <w:sz w:val="20"/>
          <w:szCs w:val="20"/>
        </w:rPr>
        <w:t>8</w:t>
      </w:r>
      <w:r w:rsidR="008936CE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>г</w:t>
      </w:r>
      <w:r w:rsidR="001D1340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700AB5" w:rsidRPr="00AA34CA">
        <w:rPr>
          <w:rFonts w:asciiTheme="majorHAnsi" w:hAnsiTheme="majorHAnsi" w:cs="Arial"/>
          <w:noProof/>
          <w:sz w:val="20"/>
          <w:szCs w:val="20"/>
        </w:rPr>
        <w:t xml:space="preserve">, </w:t>
      </w:r>
      <w:r w:rsidR="00363CA4" w:rsidRPr="00AA34CA">
        <w:rPr>
          <w:rFonts w:asciiTheme="majorHAnsi" w:hAnsiTheme="majorHAnsi" w:cs="Arial"/>
          <w:noProof/>
          <w:sz w:val="20"/>
          <w:szCs w:val="20"/>
        </w:rPr>
        <w:t>и ФЗ РФ «О несостоятельности (Банкротстве)»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BA1685" w:rsidRPr="00AA34CA">
        <w:rPr>
          <w:rFonts w:asciiTheme="majorHAnsi" w:hAnsiTheme="majorHAnsi" w:cs="Arial"/>
          <w:sz w:val="20"/>
          <w:szCs w:val="20"/>
        </w:rPr>
        <w:t>именуем</w:t>
      </w:r>
      <w:r w:rsidR="001A550F" w:rsidRPr="00AA34CA">
        <w:rPr>
          <w:rFonts w:asciiTheme="majorHAnsi" w:hAnsiTheme="majorHAnsi" w:cs="Arial"/>
          <w:sz w:val="20"/>
          <w:szCs w:val="20"/>
        </w:rPr>
        <w:t>ый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 в дальнейшем "Организатор торгов", с одной стороны, и 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_____________</w:t>
      </w:r>
      <w:r w:rsidR="001A550F" w:rsidRPr="00AA34CA">
        <w:rPr>
          <w:rFonts w:asciiTheme="majorHAnsi" w:hAnsiTheme="majorHAnsi"/>
        </w:rPr>
        <w:t>_________________________________________________________________</w:t>
      </w:r>
      <w:r w:rsidRPr="00AA34CA">
        <w:rPr>
          <w:rFonts w:asciiTheme="majorHAnsi" w:hAnsiTheme="majorHAnsi"/>
        </w:rPr>
        <w:t>, именуем___ в дальнейшем "Претендент", в лице __________, действующ___ на основании ____________, с другой стороны, заключили настоящий договор о нижеследующем: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 w:rsidP="007E66AD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1. ПРЕДМЕТ ДОГОВОРА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8936CE" w:rsidRPr="00AA34CA" w:rsidRDefault="00BA1685" w:rsidP="000F4886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Претендент обязуется перечислить на счет </w:t>
      </w:r>
      <w:r w:rsidR="007F5CC8" w:rsidRPr="00AA34CA">
        <w:rPr>
          <w:rFonts w:asciiTheme="majorHAnsi" w:hAnsiTheme="majorHAnsi"/>
        </w:rPr>
        <w:t>ООО «ПОНТОН САМАРА»</w:t>
      </w:r>
      <w:r w:rsidR="00E15354" w:rsidRPr="00AA34CA">
        <w:rPr>
          <w:rFonts w:asciiTheme="majorHAnsi" w:hAnsiTheme="majorHAnsi"/>
        </w:rPr>
        <w:t xml:space="preserve"> </w:t>
      </w:r>
      <w:r w:rsidRPr="00AA34CA">
        <w:rPr>
          <w:rFonts w:asciiTheme="majorHAnsi" w:hAnsiTheme="majorHAnsi"/>
        </w:rPr>
        <w:t xml:space="preserve">задаток в размере </w:t>
      </w:r>
      <w:r w:rsidR="007F5CC8" w:rsidRPr="00AA34CA">
        <w:rPr>
          <w:rFonts w:asciiTheme="majorHAnsi" w:hAnsiTheme="majorHAnsi"/>
        </w:rPr>
        <w:t>1</w:t>
      </w:r>
      <w:r w:rsidR="00C16852" w:rsidRPr="00AA34CA">
        <w:rPr>
          <w:rFonts w:asciiTheme="majorHAnsi" w:hAnsiTheme="majorHAnsi"/>
        </w:rPr>
        <w:t>0</w:t>
      </w:r>
      <w:r w:rsidR="00B05391" w:rsidRPr="00AA34CA">
        <w:rPr>
          <w:rFonts w:asciiTheme="majorHAnsi" w:hAnsiTheme="majorHAnsi"/>
        </w:rPr>
        <w:t>%</w:t>
      </w:r>
      <w:r w:rsidR="004069E2" w:rsidRPr="00AA34CA">
        <w:rPr>
          <w:rFonts w:asciiTheme="majorHAnsi" w:hAnsiTheme="majorHAnsi"/>
        </w:rPr>
        <w:t> </w:t>
      </w:r>
      <w:r w:rsidR="00B05391" w:rsidRPr="00AA34CA">
        <w:rPr>
          <w:rFonts w:asciiTheme="majorHAnsi" w:hAnsiTheme="majorHAnsi"/>
        </w:rPr>
        <w:t xml:space="preserve">от </w:t>
      </w:r>
      <w:r w:rsidR="00C16852" w:rsidRPr="00AA34CA">
        <w:rPr>
          <w:rFonts w:asciiTheme="majorHAnsi" w:hAnsiTheme="majorHAnsi"/>
        </w:rPr>
        <w:t>начальной продажной цены лота</w:t>
      </w:r>
      <w:r w:rsidR="001D1340" w:rsidRPr="00AA34CA">
        <w:rPr>
          <w:rFonts w:asciiTheme="majorHAnsi" w:hAnsiTheme="majorHAnsi"/>
        </w:rPr>
        <w:t>,</w:t>
      </w:r>
      <w:r w:rsidR="00745F00" w:rsidRPr="00AA34CA">
        <w:rPr>
          <w:rFonts w:asciiTheme="majorHAnsi" w:hAnsiTheme="majorHAnsi"/>
        </w:rPr>
        <w:t xml:space="preserve"> </w:t>
      </w:r>
      <w:r w:rsidRPr="00AA34CA">
        <w:rPr>
          <w:rFonts w:asciiTheme="majorHAnsi" w:hAnsiTheme="majorHAnsi"/>
        </w:rPr>
        <w:t>в счет обеспечения оплаты приобретаемого на проводимом Организатором аукционе</w:t>
      </w:r>
      <w:r w:rsidR="001A550F" w:rsidRPr="00AA34CA">
        <w:rPr>
          <w:rFonts w:asciiTheme="majorHAnsi" w:hAnsiTheme="majorHAnsi"/>
        </w:rPr>
        <w:t xml:space="preserve"> </w:t>
      </w:r>
      <w:r w:rsidR="00062697" w:rsidRPr="00AA34CA">
        <w:rPr>
          <w:rFonts w:asciiTheme="majorHAnsi" w:hAnsiTheme="majorHAnsi"/>
        </w:rPr>
        <w:t xml:space="preserve">по реализации </w:t>
      </w:r>
      <w:r w:rsidR="001A550F" w:rsidRPr="00AA34CA">
        <w:rPr>
          <w:rFonts w:asciiTheme="majorHAnsi" w:hAnsiTheme="majorHAnsi"/>
        </w:rPr>
        <w:t xml:space="preserve">имущества </w:t>
      </w:r>
      <w:r w:rsidR="000F4886" w:rsidRPr="00AA34CA">
        <w:rPr>
          <w:rFonts w:asciiTheme="majorHAnsi" w:hAnsiTheme="majorHAnsi"/>
        </w:rPr>
        <w:t>Должника</w:t>
      </w:r>
      <w:r w:rsidR="001A550F" w:rsidRPr="00AA34CA">
        <w:rPr>
          <w:rFonts w:asciiTheme="majorHAnsi" w:hAnsiTheme="majorHAnsi"/>
        </w:rPr>
        <w:t>, лот №</w:t>
      </w:r>
      <w:r w:rsidR="007E66AD" w:rsidRPr="00AA34CA">
        <w:rPr>
          <w:rFonts w:asciiTheme="majorHAnsi" w:hAnsiTheme="majorHAnsi"/>
        </w:rPr>
        <w:t>___</w:t>
      </w:r>
      <w:r w:rsidR="006F56A3" w:rsidRPr="00AA34CA">
        <w:rPr>
          <w:rFonts w:asciiTheme="majorHAnsi" w:hAnsiTheme="majorHAnsi"/>
        </w:rPr>
        <w:t>.</w:t>
      </w:r>
    </w:p>
    <w:p w:rsidR="008936CE" w:rsidRPr="00AA34CA" w:rsidRDefault="008936CE" w:rsidP="008936CE">
      <w:pPr>
        <w:pStyle w:val="ConsPlusNormal"/>
        <w:widowControl/>
        <w:ind w:firstLine="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  <w:color w:val="000000" w:themeColor="text1"/>
        </w:rPr>
      </w:pPr>
      <w:r w:rsidRPr="00AA34CA">
        <w:rPr>
          <w:rFonts w:asciiTheme="majorHAnsi" w:hAnsiTheme="majorHAnsi"/>
        </w:rPr>
        <w:t xml:space="preserve">1.2. Аукцион проводится на условиях, предусмотренных информационным сообщением о проведении аукциона по продаже предприятия, опубликованным </w:t>
      </w:r>
      <w:r w:rsidR="00756DC8">
        <w:rPr>
          <w:rFonts w:asciiTheme="majorHAnsi" w:hAnsiTheme="majorHAnsi"/>
          <w:color w:val="000000" w:themeColor="text1"/>
        </w:rPr>
        <w:t>21.02.2020</w:t>
      </w:r>
      <w:r w:rsidR="009E4F77" w:rsidRPr="00AA34CA">
        <w:rPr>
          <w:rFonts w:asciiTheme="majorHAnsi" w:hAnsiTheme="majorHAnsi"/>
          <w:color w:val="000000" w:themeColor="text1"/>
        </w:rPr>
        <w:t xml:space="preserve"> г. на сайте ЕФРСБ по адресу:</w:t>
      </w:r>
      <w:r w:rsidR="001A550F" w:rsidRPr="00AA34CA">
        <w:rPr>
          <w:rFonts w:asciiTheme="majorHAnsi" w:hAnsiTheme="majorHAnsi"/>
          <w:color w:val="000000" w:themeColor="text1"/>
        </w:rPr>
        <w:t xml:space="preserve"> </w:t>
      </w:r>
      <w:hyperlink r:id="rId5" w:history="1">
        <w:r w:rsidR="00E15354" w:rsidRPr="00AA34CA">
          <w:rPr>
            <w:rStyle w:val="a5"/>
            <w:rFonts w:asciiTheme="majorHAnsi" w:hAnsiTheme="majorHAnsi" w:cs="Arial"/>
            <w:color w:val="000000" w:themeColor="text1"/>
          </w:rPr>
          <w:t>http://bankrot.fedresurs.ru/</w:t>
        </w:r>
      </w:hyperlink>
      <w:r w:rsidR="000F4886" w:rsidRPr="00AA34CA">
        <w:rPr>
          <w:rFonts w:asciiTheme="majorHAnsi" w:hAnsiTheme="majorHAnsi"/>
          <w:color w:val="000000" w:themeColor="text1"/>
        </w:rPr>
        <w:t xml:space="preserve"> .</w:t>
      </w:r>
    </w:p>
    <w:p w:rsidR="00E15354" w:rsidRPr="00AA34CA" w:rsidRDefault="00E15354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 ОБЯЗАННОСТИ СТОРОН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 Претендент обязан: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2.1.1. 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363CA4" w:rsidRPr="00AA34CA">
        <w:rPr>
          <w:rFonts w:asciiTheme="majorHAnsi" w:hAnsiTheme="majorHAnsi"/>
        </w:rPr>
        <w:t xml:space="preserve">не позднее </w:t>
      </w:r>
      <w:r w:rsidR="000C0248" w:rsidRPr="00AA34CA">
        <w:rPr>
          <w:rFonts w:asciiTheme="majorHAnsi" w:hAnsiTheme="majorHAnsi"/>
        </w:rPr>
        <w:t xml:space="preserve">дня окончания </w:t>
      </w:r>
      <w:r w:rsidR="00C16852" w:rsidRPr="00AA34CA">
        <w:rPr>
          <w:rFonts w:asciiTheme="majorHAnsi" w:hAnsiTheme="majorHAnsi"/>
        </w:rPr>
        <w:t>приема заявок</w:t>
      </w:r>
      <w:r w:rsidR="006A1384" w:rsidRPr="00AA34CA">
        <w:rPr>
          <w:rFonts w:asciiTheme="majorHAnsi" w:hAnsiTheme="majorHAnsi"/>
        </w:rPr>
        <w:t>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2.2.4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 Организатор торгов обязан: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2.2.1. В случае отзыва Претендентом поданной заявки в срок не позднее пяти дней до окончания срока приема заявок вернуть задаток в пятидневный срок со дня поступления уведомления об отзыве заявки на счет, указанный Претендентом.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2.2.2. В случае снятия предмета торгов с аукциона вернуть задаток в пятидневный срок со дня принятия решения об отмене аукциона.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2.2.3. В случае принятия решения комиссией по проведению аукциона об отказе в допуске Претендента к участию в аукционе вернуть задаток в пятидневный срок со дня подписания протокола о результатах проведения торгов.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 СРОК ДЕЙСТВИЯ ДОГОВОРА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3.1. Настоящий договор вступает в силу со дня его подписания сторонами.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lastRenderedPageBreak/>
        <w:t>4. ЗАКЛЮЧИТЕЛЬНЫЕ ПОЛОЖЕНИЯ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Самарской области.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5. АДРЕСА И ПЛАТЕЖНЫЕ РЕКВИЗИТЫ СТОРОН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    </w:t>
      </w:r>
    </w:p>
    <w:tbl>
      <w:tblPr>
        <w:tblW w:w="9159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425"/>
        <w:gridCol w:w="4734"/>
      </w:tblGrid>
      <w:tr w:rsidR="00BA1685" w:rsidRPr="00AA34CA" w:rsidTr="00AA34CA">
        <w:tc>
          <w:tcPr>
            <w:tcW w:w="4425" w:type="dxa"/>
          </w:tcPr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«Организатор торгов»</w:t>
            </w:r>
          </w:p>
          <w:p w:rsidR="00A956B8" w:rsidRPr="00AA34CA" w:rsidRDefault="00C74050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к</w:t>
            </w:r>
            <w:r w:rsidR="007F5CC8" w:rsidRPr="00AA34CA">
              <w:rPr>
                <w:rFonts w:asciiTheme="majorHAnsi" w:hAnsiTheme="majorHAnsi" w:cs="Arial"/>
                <w:b/>
                <w:sz w:val="20"/>
                <w:szCs w:val="20"/>
              </w:rPr>
              <w:t>онкурсный</w:t>
            </w:r>
            <w:r w:rsidR="00062697" w:rsidRPr="00AA34CA">
              <w:rPr>
                <w:rFonts w:asciiTheme="majorHAnsi" w:hAnsiTheme="majorHAnsi" w:cs="Arial"/>
                <w:b/>
                <w:sz w:val="20"/>
                <w:szCs w:val="20"/>
              </w:rPr>
              <w:t xml:space="preserve"> управляющий</w:t>
            </w:r>
          </w:p>
          <w:p w:rsidR="00BA1685" w:rsidRPr="00AA34CA" w:rsidRDefault="007F5CC8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Общества с ограниченной ответственностью «ПОНТОН САМАРА»</w:t>
            </w:r>
          </w:p>
          <w:p w:rsidR="00062697" w:rsidRPr="00AA34CA" w:rsidRDefault="00062697" w:rsidP="00761A4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«Претендент»</w:t>
            </w:r>
          </w:p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1685" w:rsidRPr="00AA34CA" w:rsidRDefault="00BA1685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AA34CA" w:rsidTr="00AA34CA">
        <w:tc>
          <w:tcPr>
            <w:tcW w:w="4425" w:type="dxa"/>
          </w:tcPr>
          <w:p w:rsidR="00C74050" w:rsidRPr="00AA34CA" w:rsidRDefault="00C74050" w:rsidP="00AA39FC">
            <w:pPr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sz w:val="20"/>
                <w:szCs w:val="20"/>
              </w:rPr>
              <w:t xml:space="preserve">ОГРН: 1126330000060, </w:t>
            </w:r>
          </w:p>
          <w:p w:rsidR="00C74050" w:rsidRPr="00AA34CA" w:rsidRDefault="00C74050" w:rsidP="00AA39FC">
            <w:pPr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sz w:val="20"/>
                <w:szCs w:val="20"/>
              </w:rPr>
              <w:t xml:space="preserve">ИНН: 6330050988, КПП: </w:t>
            </w:r>
            <w:r w:rsidRPr="00AA34CA">
              <w:rPr>
                <w:rFonts w:asciiTheme="majorHAnsi" w:hAnsiTheme="majorHAnsi"/>
                <w:sz w:val="20"/>
                <w:szCs w:val="20"/>
                <w:lang w:eastAsia="ru-RU"/>
              </w:rPr>
              <w:t xml:space="preserve">633001001, </w:t>
            </w:r>
            <w:r w:rsidRPr="00AA34CA">
              <w:rPr>
                <w:rFonts w:asciiTheme="majorHAnsi" w:hAnsiTheme="majorHAnsi"/>
                <w:sz w:val="20"/>
                <w:szCs w:val="20"/>
              </w:rPr>
              <w:t>юридический адрес организации: 446218, Самарская область, г. Новокуйбышевск, улица З. Космодемьянской, д. 9, корп.1, офис 1,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р/с № 40702810029180008639 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>в АО «Альфа-Банк» БИК: 042202824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к/с: 30101810200000000824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>ИНН: 7728168971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D1340" w:rsidRPr="00AA34CA" w:rsidRDefault="001D1340" w:rsidP="00AA39F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BA1685" w:rsidRPr="00AA34CA" w:rsidRDefault="00BA1685" w:rsidP="007E348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A1685" w:rsidRPr="00AA34CA" w:rsidTr="00AA34CA">
        <w:tc>
          <w:tcPr>
            <w:tcW w:w="4425" w:type="dxa"/>
          </w:tcPr>
          <w:p w:rsidR="000F4886" w:rsidRPr="00AA34CA" w:rsidRDefault="000F4886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C74050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Конкурсный</w:t>
            </w:r>
            <w:r w:rsidR="000F4886" w:rsidRPr="00AA34C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BA1685" w:rsidRPr="00AA34CA">
              <w:rPr>
                <w:rFonts w:asciiTheme="majorHAnsi" w:hAnsiTheme="majorHAnsi" w:cs="Arial"/>
                <w:sz w:val="20"/>
                <w:szCs w:val="20"/>
              </w:rPr>
              <w:t xml:space="preserve"> управляющий</w:t>
            </w: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66AD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 xml:space="preserve">_____________________ 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>А</w:t>
            </w:r>
            <w:r w:rsidRPr="00AA34CA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>Ю</w:t>
            </w:r>
            <w:r w:rsidR="0006236D" w:rsidRPr="00AA34CA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 xml:space="preserve"> Писцова</w:t>
            </w:r>
          </w:p>
        </w:tc>
        <w:tc>
          <w:tcPr>
            <w:tcW w:w="4734" w:type="dxa"/>
          </w:tcPr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0F4886" w:rsidRPr="00AA34CA" w:rsidRDefault="000F4886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_______________________ /_________</w:t>
            </w:r>
            <w:r w:rsidR="00AA34CA">
              <w:rPr>
                <w:rFonts w:asciiTheme="majorHAnsi" w:hAnsiTheme="majorHAnsi" w:cs="Arial"/>
                <w:sz w:val="20"/>
                <w:szCs w:val="20"/>
              </w:rPr>
              <w:t>_______</w:t>
            </w:r>
            <w:r w:rsidRPr="00AA34CA">
              <w:rPr>
                <w:rFonts w:asciiTheme="majorHAnsi" w:hAnsiTheme="majorHAnsi" w:cs="Arial"/>
                <w:sz w:val="20"/>
                <w:szCs w:val="20"/>
              </w:rPr>
              <w:t>______/</w:t>
            </w:r>
          </w:p>
        </w:tc>
      </w:tr>
    </w:tbl>
    <w:p w:rsidR="00BA1685" w:rsidRPr="00AA34CA" w:rsidRDefault="00BA1685">
      <w:pPr>
        <w:pStyle w:val="ConsPlusNonformat"/>
        <w:widowControl/>
        <w:rPr>
          <w:rFonts w:asciiTheme="majorHAnsi" w:hAnsiTheme="majorHAnsi" w:cs="Arial"/>
          <w:b/>
        </w:rPr>
      </w:pPr>
      <w:r w:rsidRPr="00AA34CA">
        <w:rPr>
          <w:rFonts w:asciiTheme="majorHAnsi" w:hAnsiTheme="majorHAnsi" w:cs="Arial"/>
        </w:rPr>
        <w:t xml:space="preserve"> </w:t>
      </w:r>
      <w:r w:rsidR="00922F28" w:rsidRPr="00AA34CA">
        <w:rPr>
          <w:rFonts w:asciiTheme="majorHAnsi" w:hAnsiTheme="majorHAnsi" w:cs="Arial"/>
          <w:lang w:val="en-US"/>
        </w:rPr>
        <w:t xml:space="preserve">                      </w:t>
      </w:r>
      <w:r w:rsidRPr="00AA34CA">
        <w:rPr>
          <w:rFonts w:asciiTheme="majorHAnsi" w:hAnsiTheme="majorHAnsi" w:cs="Arial"/>
        </w:rPr>
        <w:t xml:space="preserve">    </w:t>
      </w:r>
      <w:r w:rsidRPr="00AA34CA">
        <w:rPr>
          <w:rFonts w:asciiTheme="majorHAnsi" w:hAnsiTheme="majorHAnsi" w:cs="Arial"/>
          <w:b/>
        </w:rPr>
        <w:t>М.П.</w:t>
      </w:r>
    </w:p>
    <w:p w:rsidR="00BA1685" w:rsidRPr="00AA34CA" w:rsidRDefault="00BA1685">
      <w:pPr>
        <w:pStyle w:val="ConsPlusNonformat"/>
        <w:widowControl/>
        <w:rPr>
          <w:rFonts w:asciiTheme="majorHAnsi" w:hAnsiTheme="majorHAnsi" w:cs="Arial"/>
        </w:rPr>
      </w:pP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    </w:t>
      </w: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</w:p>
    <w:sectPr w:rsidR="00BA1685" w:rsidRPr="00AA34CA" w:rsidSect="00AA34CA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0F"/>
    <w:rsid w:val="000103C1"/>
    <w:rsid w:val="0003158F"/>
    <w:rsid w:val="0006236D"/>
    <w:rsid w:val="00062697"/>
    <w:rsid w:val="0009115A"/>
    <w:rsid w:val="000C0248"/>
    <w:rsid w:val="000D1DA9"/>
    <w:rsid w:val="000D5B1C"/>
    <w:rsid w:val="000E6BB1"/>
    <w:rsid w:val="000F4886"/>
    <w:rsid w:val="00113BFB"/>
    <w:rsid w:val="001A550F"/>
    <w:rsid w:val="001C389F"/>
    <w:rsid w:val="001D1340"/>
    <w:rsid w:val="001E0F47"/>
    <w:rsid w:val="001E1FC8"/>
    <w:rsid w:val="002028BE"/>
    <w:rsid w:val="00245BB6"/>
    <w:rsid w:val="00303534"/>
    <w:rsid w:val="00312B56"/>
    <w:rsid w:val="003626E5"/>
    <w:rsid w:val="00363CA4"/>
    <w:rsid w:val="003C5B02"/>
    <w:rsid w:val="003E4837"/>
    <w:rsid w:val="004069E2"/>
    <w:rsid w:val="00445357"/>
    <w:rsid w:val="00456A69"/>
    <w:rsid w:val="00515033"/>
    <w:rsid w:val="00527413"/>
    <w:rsid w:val="00540753"/>
    <w:rsid w:val="00546660"/>
    <w:rsid w:val="005712BA"/>
    <w:rsid w:val="005D7391"/>
    <w:rsid w:val="006A1384"/>
    <w:rsid w:val="006D548F"/>
    <w:rsid w:val="006F56A3"/>
    <w:rsid w:val="00700AB5"/>
    <w:rsid w:val="00745F00"/>
    <w:rsid w:val="00756DC8"/>
    <w:rsid w:val="00761A48"/>
    <w:rsid w:val="007A0B0B"/>
    <w:rsid w:val="007A6F44"/>
    <w:rsid w:val="007C25C8"/>
    <w:rsid w:val="007E3486"/>
    <w:rsid w:val="007E359A"/>
    <w:rsid w:val="007E66AD"/>
    <w:rsid w:val="007F5CC8"/>
    <w:rsid w:val="008936CE"/>
    <w:rsid w:val="0091391F"/>
    <w:rsid w:val="00922F28"/>
    <w:rsid w:val="0094129F"/>
    <w:rsid w:val="00981A9A"/>
    <w:rsid w:val="009A4425"/>
    <w:rsid w:val="009E4F77"/>
    <w:rsid w:val="00A24EE0"/>
    <w:rsid w:val="00A647C7"/>
    <w:rsid w:val="00A81464"/>
    <w:rsid w:val="00A956B8"/>
    <w:rsid w:val="00AA1333"/>
    <w:rsid w:val="00AA34CA"/>
    <w:rsid w:val="00AA39FC"/>
    <w:rsid w:val="00AB0173"/>
    <w:rsid w:val="00AB727E"/>
    <w:rsid w:val="00AE46E0"/>
    <w:rsid w:val="00B05391"/>
    <w:rsid w:val="00B92C46"/>
    <w:rsid w:val="00BA1685"/>
    <w:rsid w:val="00C1080C"/>
    <w:rsid w:val="00C16852"/>
    <w:rsid w:val="00C21877"/>
    <w:rsid w:val="00C241C8"/>
    <w:rsid w:val="00C74050"/>
    <w:rsid w:val="00CA0650"/>
    <w:rsid w:val="00CC33FD"/>
    <w:rsid w:val="00D45EEA"/>
    <w:rsid w:val="00D61801"/>
    <w:rsid w:val="00D76942"/>
    <w:rsid w:val="00DF63FA"/>
    <w:rsid w:val="00E10A0B"/>
    <w:rsid w:val="00E15354"/>
    <w:rsid w:val="00EA604F"/>
    <w:rsid w:val="00F8788E"/>
    <w:rsid w:val="00FD41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1535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Крыслова Анна</cp:lastModifiedBy>
  <cp:revision>2</cp:revision>
  <cp:lastPrinted>2018-01-16T05:37:00Z</cp:lastPrinted>
  <dcterms:created xsi:type="dcterms:W3CDTF">2020-02-21T11:14:00Z</dcterms:created>
  <dcterms:modified xsi:type="dcterms:W3CDTF">2020-02-21T11:14:00Z</dcterms:modified>
</cp:coreProperties>
</file>