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C14AE8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Финансовый</w:t>
      </w:r>
      <w:r w:rsidRPr="0085408B">
        <w:rPr>
          <w:color w:val="000000"/>
        </w:rPr>
        <w:t xml:space="preserve"> управляющий </w:t>
      </w:r>
      <w:r>
        <w:t xml:space="preserve">должника-гражданина </w:t>
      </w:r>
      <w:r w:rsidR="00121C5A">
        <w:t>Голубева Владимира Викторовича</w:t>
      </w:r>
      <w:r>
        <w:rPr>
          <w:b/>
        </w:rPr>
        <w:t xml:space="preserve"> </w:t>
      </w:r>
      <w:r w:rsidRPr="00513DDE">
        <w:t>(</w:t>
      </w:r>
      <w:r w:rsidRPr="00513DDE">
        <w:rPr>
          <w:color w:val="333333"/>
          <w:bdr w:val="none" w:sz="0" w:space="0" w:color="auto" w:frame="1"/>
        </w:rPr>
        <w:t xml:space="preserve">ИНН </w:t>
      </w:r>
      <w:r w:rsidR="00121C5A">
        <w:rPr>
          <w:color w:val="333333"/>
          <w:bdr w:val="none" w:sz="0" w:space="0" w:color="auto" w:frame="1"/>
        </w:rPr>
        <w:t>110601885565</w:t>
      </w:r>
      <w:r w:rsidRPr="00513DDE">
        <w:rPr>
          <w:color w:val="333333"/>
          <w:bdr w:val="none" w:sz="0" w:space="0" w:color="auto" w:frame="1"/>
        </w:rPr>
        <w:t>)</w:t>
      </w:r>
      <w:r>
        <w:rPr>
          <w:color w:val="333333"/>
          <w:bdr w:val="none" w:sz="0" w:space="0" w:color="auto" w:frame="1"/>
        </w:rPr>
        <w:t xml:space="preserve"> </w:t>
      </w:r>
      <w:proofErr w:type="spellStart"/>
      <w:r>
        <w:rPr>
          <w:color w:val="000000"/>
        </w:rPr>
        <w:t>Плишкина</w:t>
      </w:r>
      <w:proofErr w:type="spellEnd"/>
      <w:r>
        <w:rPr>
          <w:color w:val="000000"/>
        </w:rPr>
        <w:t xml:space="preserve"> Екатерина Александровна</w:t>
      </w:r>
      <w:r w:rsidRPr="0085408B">
        <w:rPr>
          <w:color w:val="000000"/>
        </w:rPr>
        <w:t>,</w:t>
      </w:r>
      <w:r w:rsidRPr="00A659CE">
        <w:rPr>
          <w:color w:val="000000"/>
        </w:rPr>
        <w:t xml:space="preserve"> действующая на основании</w:t>
      </w:r>
      <w:r w:rsidRPr="00513DDE">
        <w:t xml:space="preserve"> Решения Арбитражного суда Республики Коми </w:t>
      </w:r>
      <w:r w:rsidRPr="00513DDE">
        <w:rPr>
          <w:color w:val="333333"/>
          <w:bdr w:val="none" w:sz="0" w:space="0" w:color="auto" w:frame="1"/>
        </w:rPr>
        <w:t>по делу</w:t>
      </w:r>
      <w:r>
        <w:rPr>
          <w:color w:val="333333"/>
          <w:bdr w:val="none" w:sz="0" w:space="0" w:color="auto" w:frame="1"/>
        </w:rPr>
        <w:t xml:space="preserve"> </w:t>
      </w:r>
      <w:r w:rsidRPr="00513DDE">
        <w:rPr>
          <w:color w:val="333333"/>
          <w:bdr w:val="none" w:sz="0" w:space="0" w:color="auto" w:frame="1"/>
        </w:rPr>
        <w:t>№А29-</w:t>
      </w:r>
      <w:r w:rsidR="00121C5A">
        <w:rPr>
          <w:color w:val="333333"/>
          <w:bdr w:val="none" w:sz="0" w:space="0" w:color="auto" w:frame="1"/>
        </w:rPr>
        <w:t>15179</w:t>
      </w:r>
      <w:r w:rsidRPr="00513DDE">
        <w:rPr>
          <w:color w:val="333333"/>
          <w:bdr w:val="none" w:sz="0" w:space="0" w:color="auto" w:frame="1"/>
        </w:rPr>
        <w:t>/201</w:t>
      </w:r>
      <w:r w:rsidR="00121C5A">
        <w:rPr>
          <w:color w:val="333333"/>
          <w:bdr w:val="none" w:sz="0" w:space="0" w:color="auto" w:frame="1"/>
        </w:rPr>
        <w:t>8</w:t>
      </w:r>
      <w:r w:rsidRPr="00513DDE">
        <w:rPr>
          <w:color w:val="333333"/>
          <w:bdr w:val="none" w:sz="0" w:space="0" w:color="auto" w:frame="1"/>
        </w:rPr>
        <w:t xml:space="preserve"> от </w:t>
      </w:r>
      <w:r w:rsidR="00121C5A">
        <w:rPr>
          <w:color w:val="333333"/>
          <w:bdr w:val="none" w:sz="0" w:space="0" w:color="auto" w:frame="1"/>
        </w:rPr>
        <w:t>29.04.2019</w:t>
      </w:r>
      <w:r w:rsidRPr="00513DDE">
        <w:rPr>
          <w:color w:val="333333"/>
          <w:bdr w:val="none" w:sz="0" w:space="0" w:color="auto" w:frame="1"/>
        </w:rPr>
        <w:t xml:space="preserve"> г.</w:t>
      </w:r>
      <w:r>
        <w:rPr>
          <w:color w:val="333333"/>
          <w:bdr w:val="none" w:sz="0" w:space="0" w:color="auto" w:frame="1"/>
        </w:rPr>
        <w:t xml:space="preserve"> (Организатор торгов)</w:t>
      </w:r>
      <w:r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</w:t>
      </w:r>
      <w:r w:rsidR="00F04B14">
        <w:rPr>
          <w:rFonts w:ascii="Times New Roman" w:hAnsi="Times New Roman"/>
          <w:sz w:val="24"/>
          <w:szCs w:val="24"/>
        </w:rPr>
        <w:t>повторных</w:t>
      </w:r>
      <w:r w:rsidR="00461161">
        <w:rPr>
          <w:rFonts w:ascii="Times New Roman" w:hAnsi="Times New Roman"/>
          <w:sz w:val="24"/>
          <w:szCs w:val="24"/>
        </w:rPr>
        <w:t xml:space="preserve"> торгов по лоту № 1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C14AE8">
        <w:rPr>
          <w:rFonts w:ascii="Times New Roman" w:hAnsi="Times New Roman"/>
          <w:sz w:val="24"/>
          <w:szCs w:val="24"/>
        </w:rPr>
        <w:t xml:space="preserve">должника-гражданина </w:t>
      </w:r>
      <w:r w:rsidR="00121C5A">
        <w:rPr>
          <w:rFonts w:ascii="Times New Roman" w:hAnsi="Times New Roman"/>
          <w:sz w:val="24"/>
          <w:szCs w:val="24"/>
        </w:rPr>
        <w:t>Голубева Владимира Викторовича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121C5A">
        <w:rPr>
          <w:rFonts w:ascii="Times New Roman" w:hAnsi="Times New Roman"/>
          <w:sz w:val="24"/>
          <w:szCs w:val="24"/>
        </w:rPr>
        <w:t>110601885565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</w:p>
    <w:p w:rsidR="00461161" w:rsidRPr="00121C5A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D6E42">
        <w:rPr>
          <w:rFonts w:ascii="Times New Roman" w:hAnsi="Times New Roman"/>
          <w:sz w:val="24"/>
          <w:szCs w:val="24"/>
        </w:rPr>
        <w:t>транспортное средство</w:t>
      </w:r>
      <w:r w:rsidR="00461161">
        <w:rPr>
          <w:rFonts w:ascii="Times New Roman" w:hAnsi="Times New Roman"/>
          <w:sz w:val="24"/>
          <w:szCs w:val="24"/>
        </w:rPr>
        <w:t>: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DONG</w:t>
      </w:r>
      <w:r w:rsidR="00121C5A" w:rsidRPr="00121C5A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FENG</w:t>
      </w:r>
      <w:r w:rsidR="00121C5A" w:rsidRPr="00121C5A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DFL</w:t>
      </w:r>
      <w:r w:rsidR="00121C5A" w:rsidRPr="00121C5A">
        <w:rPr>
          <w:rFonts w:ascii="Times New Roman" w:hAnsi="Times New Roman"/>
          <w:sz w:val="24"/>
          <w:szCs w:val="24"/>
        </w:rPr>
        <w:t xml:space="preserve">3251 </w:t>
      </w:r>
      <w:r w:rsidR="00121C5A">
        <w:rPr>
          <w:rFonts w:ascii="Times New Roman" w:hAnsi="Times New Roman"/>
          <w:sz w:val="24"/>
          <w:szCs w:val="24"/>
          <w:lang w:val="en-US"/>
        </w:rPr>
        <w:t>A</w:t>
      </w:r>
    </w:p>
    <w:p w:rsidR="004D7432" w:rsidRPr="00121C5A" w:rsidRDefault="004D743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ТС: </w:t>
      </w:r>
      <w:r w:rsidR="00121C5A">
        <w:rPr>
          <w:rFonts w:ascii="Times New Roman" w:hAnsi="Times New Roman"/>
          <w:sz w:val="24"/>
          <w:szCs w:val="24"/>
        </w:rPr>
        <w:t>грузовой</w:t>
      </w:r>
      <w:r w:rsidR="00121C5A" w:rsidRPr="00121C5A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</w:rPr>
        <w:t>самосвал</w:t>
      </w:r>
    </w:p>
    <w:p w:rsidR="00B02D3D" w:rsidRDefault="00B02D3D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государственный номер: </w:t>
      </w:r>
      <w:r w:rsidR="00121C5A">
        <w:rPr>
          <w:rFonts w:ascii="Times New Roman" w:hAnsi="Times New Roman"/>
          <w:sz w:val="24"/>
          <w:szCs w:val="24"/>
        </w:rPr>
        <w:t>О 234 МН 11</w:t>
      </w:r>
    </w:p>
    <w:p w:rsidR="00917CCA" w:rsidRPr="00121C5A" w:rsidRDefault="00917CC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идентификационный номер: </w:t>
      </w:r>
      <w:r w:rsidRPr="004D6E42">
        <w:rPr>
          <w:rFonts w:ascii="Times New Roman" w:hAnsi="Times New Roman"/>
          <w:sz w:val="24"/>
          <w:szCs w:val="24"/>
          <w:lang w:val="en-US"/>
        </w:rPr>
        <w:t>VIN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LGGX</w:t>
      </w:r>
      <w:r w:rsidR="00121C5A" w:rsidRPr="00121C5A">
        <w:rPr>
          <w:rFonts w:ascii="Times New Roman" w:hAnsi="Times New Roman"/>
          <w:sz w:val="24"/>
          <w:szCs w:val="24"/>
        </w:rPr>
        <w:t>4</w:t>
      </w:r>
      <w:r w:rsidR="00121C5A">
        <w:rPr>
          <w:rFonts w:ascii="Times New Roman" w:hAnsi="Times New Roman"/>
          <w:sz w:val="24"/>
          <w:szCs w:val="24"/>
          <w:lang w:val="en-US"/>
        </w:rPr>
        <w:t>DD</w:t>
      </w:r>
      <w:r w:rsidR="00121C5A" w:rsidRPr="00121C5A">
        <w:rPr>
          <w:rFonts w:ascii="Times New Roman" w:hAnsi="Times New Roman"/>
          <w:sz w:val="24"/>
          <w:szCs w:val="24"/>
        </w:rPr>
        <w:t>32</w:t>
      </w:r>
      <w:r w:rsidR="00121C5A">
        <w:rPr>
          <w:rFonts w:ascii="Times New Roman" w:hAnsi="Times New Roman"/>
          <w:sz w:val="24"/>
          <w:szCs w:val="24"/>
          <w:lang w:val="en-US"/>
        </w:rPr>
        <w:t>AH</w:t>
      </w:r>
      <w:r w:rsidR="00121C5A" w:rsidRPr="00121C5A">
        <w:rPr>
          <w:rFonts w:ascii="Times New Roman" w:hAnsi="Times New Roman"/>
          <w:sz w:val="24"/>
          <w:szCs w:val="24"/>
        </w:rPr>
        <w:t>138269</w:t>
      </w:r>
    </w:p>
    <w:p w:rsidR="004D6E42" w:rsidRPr="001D7754" w:rsidRDefault="001D7754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изготовления 201</w:t>
      </w:r>
      <w:r w:rsidRPr="001D7754">
        <w:rPr>
          <w:rFonts w:ascii="Times New Roman" w:hAnsi="Times New Roman"/>
          <w:sz w:val="24"/>
          <w:szCs w:val="24"/>
        </w:rPr>
        <w:t>0</w:t>
      </w:r>
    </w:p>
    <w:p w:rsidR="000715B5" w:rsidRPr="00121C5A" w:rsidRDefault="00121C5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цвет: красный</w:t>
      </w:r>
    </w:p>
    <w:p w:rsidR="004D7432" w:rsidRDefault="004D743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ТС: серия </w:t>
      </w:r>
      <w:r w:rsidR="00121C5A">
        <w:rPr>
          <w:rFonts w:ascii="Times New Roman" w:hAnsi="Times New Roman"/>
          <w:sz w:val="24"/>
          <w:szCs w:val="24"/>
        </w:rPr>
        <w:t>74 УВ</w:t>
      </w:r>
      <w:r w:rsidR="001D7754">
        <w:rPr>
          <w:rFonts w:ascii="Times New Roman" w:hAnsi="Times New Roman"/>
          <w:sz w:val="24"/>
          <w:szCs w:val="24"/>
        </w:rPr>
        <w:t xml:space="preserve"> № </w:t>
      </w:r>
      <w:r w:rsidR="00121C5A">
        <w:rPr>
          <w:rFonts w:ascii="Times New Roman" w:hAnsi="Times New Roman"/>
          <w:sz w:val="24"/>
          <w:szCs w:val="24"/>
        </w:rPr>
        <w:t>138456</w:t>
      </w:r>
    </w:p>
    <w:p w:rsidR="000715B5" w:rsidRPr="004D6E42" w:rsidRDefault="000715B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015A" w:rsidRPr="001D7754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 xml:space="preserve">должнику на праве собственности, </w:t>
      </w:r>
      <w:r w:rsidR="00121C5A">
        <w:rPr>
          <w:rFonts w:ascii="Times New Roman" w:hAnsi="Times New Roman"/>
          <w:sz w:val="24"/>
          <w:szCs w:val="24"/>
        </w:rPr>
        <w:t>находится в залоге ПАО «Сбербанк».</w:t>
      </w:r>
    </w:p>
    <w:p w:rsidR="004D6E42" w:rsidRPr="006B66E3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F04B14">
        <w:rPr>
          <w:rFonts w:ascii="Times New Roman" w:hAnsi="Times New Roman"/>
          <w:b/>
          <w:sz w:val="24"/>
          <w:szCs w:val="24"/>
        </w:rPr>
        <w:t>177 300</w:t>
      </w:r>
      <w:r w:rsidR="00121C5A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b/>
          <w:sz w:val="24"/>
          <w:szCs w:val="24"/>
        </w:rPr>
        <w:t xml:space="preserve">(сто </w:t>
      </w:r>
      <w:r w:rsidR="00F04B14">
        <w:rPr>
          <w:rFonts w:ascii="Times New Roman" w:hAnsi="Times New Roman"/>
          <w:b/>
          <w:sz w:val="24"/>
          <w:szCs w:val="24"/>
        </w:rPr>
        <w:t>семьдесят</w:t>
      </w:r>
      <w:r w:rsidR="00121C5A">
        <w:rPr>
          <w:rFonts w:ascii="Times New Roman" w:hAnsi="Times New Roman"/>
          <w:b/>
          <w:sz w:val="24"/>
          <w:szCs w:val="24"/>
        </w:rPr>
        <w:t xml:space="preserve"> семь тысяч</w:t>
      </w:r>
      <w:r w:rsidR="00F04B14">
        <w:rPr>
          <w:rFonts w:ascii="Times New Roman" w:hAnsi="Times New Roman"/>
          <w:b/>
          <w:sz w:val="24"/>
          <w:szCs w:val="24"/>
        </w:rPr>
        <w:t xml:space="preserve"> триста</w:t>
      </w:r>
      <w:r w:rsidR="00121C5A">
        <w:rPr>
          <w:rFonts w:ascii="Times New Roman" w:hAnsi="Times New Roman"/>
          <w:b/>
          <w:sz w:val="24"/>
          <w:szCs w:val="24"/>
        </w:rPr>
        <w:t xml:space="preserve">) рублей.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F04B14">
        <w:rPr>
          <w:rFonts w:ascii="Times New Roman" w:hAnsi="Times New Roman"/>
          <w:b/>
          <w:sz w:val="24"/>
          <w:szCs w:val="24"/>
        </w:rPr>
        <w:t>17 730</w:t>
      </w:r>
      <w:r w:rsidR="00121C5A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F04B14">
        <w:rPr>
          <w:rFonts w:ascii="Times New Roman" w:hAnsi="Times New Roman"/>
          <w:b/>
          <w:color w:val="000000"/>
          <w:sz w:val="24"/>
          <w:szCs w:val="24"/>
        </w:rPr>
        <w:t>семнадцать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 тысяч</w:t>
      </w:r>
      <w:r w:rsidR="00121C5A">
        <w:rPr>
          <w:rFonts w:ascii="Times New Roman" w:hAnsi="Times New Roman"/>
          <w:b/>
          <w:color w:val="000000"/>
          <w:sz w:val="24"/>
          <w:szCs w:val="24"/>
        </w:rPr>
        <w:t xml:space="preserve"> семьсот</w:t>
      </w:r>
      <w:r w:rsidR="00F04B14">
        <w:rPr>
          <w:rFonts w:ascii="Times New Roman" w:hAnsi="Times New Roman"/>
          <w:b/>
          <w:color w:val="000000"/>
          <w:sz w:val="24"/>
          <w:szCs w:val="24"/>
        </w:rPr>
        <w:t xml:space="preserve"> тридцать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F04B14">
        <w:rPr>
          <w:rFonts w:ascii="Times New Roman" w:hAnsi="Times New Roman"/>
          <w:b/>
          <w:sz w:val="24"/>
          <w:szCs w:val="24"/>
        </w:rPr>
        <w:t>159 570,00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121C5A">
        <w:rPr>
          <w:rFonts w:ascii="Times New Roman" w:hAnsi="Times New Roman"/>
          <w:b/>
          <w:sz w:val="24"/>
          <w:szCs w:val="24"/>
        </w:rPr>
        <w:t xml:space="preserve">сто </w:t>
      </w:r>
      <w:r w:rsidR="00F04B14">
        <w:rPr>
          <w:rFonts w:ascii="Times New Roman" w:hAnsi="Times New Roman"/>
          <w:b/>
          <w:sz w:val="24"/>
          <w:szCs w:val="24"/>
        </w:rPr>
        <w:t>пятьдесят</w:t>
      </w:r>
      <w:r w:rsidR="00121C5A">
        <w:rPr>
          <w:rFonts w:ascii="Times New Roman" w:hAnsi="Times New Roman"/>
          <w:b/>
          <w:sz w:val="24"/>
          <w:szCs w:val="24"/>
        </w:rPr>
        <w:t xml:space="preserve"> </w:t>
      </w:r>
      <w:r w:rsidR="00F04B14">
        <w:rPr>
          <w:rFonts w:ascii="Times New Roman" w:hAnsi="Times New Roman"/>
          <w:b/>
          <w:sz w:val="24"/>
          <w:szCs w:val="24"/>
        </w:rPr>
        <w:t>девять</w:t>
      </w:r>
      <w:r w:rsidR="00121C5A">
        <w:rPr>
          <w:rFonts w:ascii="Times New Roman" w:hAnsi="Times New Roman"/>
          <w:b/>
          <w:sz w:val="24"/>
          <w:szCs w:val="24"/>
        </w:rPr>
        <w:t xml:space="preserve"> </w:t>
      </w:r>
      <w:r w:rsidR="007B0554">
        <w:rPr>
          <w:rFonts w:ascii="Times New Roman" w:hAnsi="Times New Roman"/>
          <w:b/>
          <w:sz w:val="24"/>
          <w:szCs w:val="24"/>
        </w:rPr>
        <w:t>тысяч</w:t>
      </w:r>
      <w:r w:rsidR="00121C5A">
        <w:rPr>
          <w:rFonts w:ascii="Times New Roman" w:hAnsi="Times New Roman"/>
          <w:b/>
          <w:sz w:val="24"/>
          <w:szCs w:val="24"/>
        </w:rPr>
        <w:t xml:space="preserve"> </w:t>
      </w:r>
      <w:r w:rsidR="00F04B14">
        <w:rPr>
          <w:rFonts w:ascii="Times New Roman" w:hAnsi="Times New Roman"/>
          <w:b/>
          <w:sz w:val="24"/>
          <w:szCs w:val="24"/>
        </w:rPr>
        <w:t>пятьсот семьдесят</w:t>
      </w:r>
      <w:bookmarkStart w:id="0" w:name="_GoBack"/>
      <w:bookmarkEnd w:id="0"/>
      <w:r w:rsidR="007B0554">
        <w:rPr>
          <w:rFonts w:ascii="Times New Roman" w:hAnsi="Times New Roman"/>
          <w:b/>
          <w:sz w:val="24"/>
          <w:szCs w:val="24"/>
        </w:rPr>
        <w:t>)  рублей</w:t>
      </w:r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lastRenderedPageBreak/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Финансовый управляющий должника-гражданина </w:t>
                  </w:r>
                  <w:r w:rsidR="00121C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Голубева Владимира Викторовича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(ИНН </w:t>
                  </w:r>
                  <w:r w:rsidR="00121C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110601885565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121C5A">
                    <w:rPr>
                      <w:sz w:val="26"/>
                      <w:szCs w:val="26"/>
                    </w:rPr>
                    <w:t>40 817 810 028 781 029 981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открытый в ПАО «Сбербанк», г. Сыктывкар, </w:t>
                  </w:r>
                  <w:proofErr w:type="spellStart"/>
                  <w:r>
                    <w:t>доп.офис</w:t>
                  </w:r>
                  <w:proofErr w:type="spellEnd"/>
                  <w:r>
                    <w:t xml:space="preserve"> № 8617/03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7707083893, КПП 110102001,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к/с 30101810400000000640, БИК 048702640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Е.А.</w:t>
                  </w:r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1C5A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4B14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CC62-AD53-4D15-8EC3-23324200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14</cp:revision>
  <cp:lastPrinted>2017-11-08T13:19:00Z</cp:lastPrinted>
  <dcterms:created xsi:type="dcterms:W3CDTF">2014-07-25T15:15:00Z</dcterms:created>
  <dcterms:modified xsi:type="dcterms:W3CDTF">2019-09-25T12:17:00Z</dcterms:modified>
</cp:coreProperties>
</file>