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37" w:rsidRPr="00812490" w:rsidRDefault="00984D37" w:rsidP="00984D37">
      <w:pPr>
        <w:pStyle w:val="1"/>
        <w:jc w:val="center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ПРОЕКТ ДОГОВОРА  О  ЗАДАТКЕ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г. Новосибирск                                                    </w:t>
      </w:r>
      <w:r w:rsidRPr="00812490">
        <w:rPr>
          <w:color w:val="000000"/>
          <w:sz w:val="24"/>
          <w:szCs w:val="24"/>
        </w:rPr>
        <w:tab/>
        <w:t xml:space="preserve">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812490">
        <w:rPr>
          <w:color w:val="000000"/>
          <w:sz w:val="24"/>
          <w:szCs w:val="24"/>
        </w:rPr>
        <w:t xml:space="preserve">   «   »          2012года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Конкурсный управляющий ООО «СМУ 8» Ирвачёв Кирилл Олегович,  именуемый в дальнейшем «Организатор торгов», действующий  на  основании  решения Арбитражного суда Новосибирской области по делу А45-2731/2010 от 02.08.2010 г. с одной стороны, и</w:t>
      </w:r>
      <w:proofErr w:type="gramStart"/>
      <w:r w:rsidRPr="00812490">
        <w:rPr>
          <w:color w:val="000000"/>
          <w:sz w:val="24"/>
          <w:szCs w:val="24"/>
        </w:rPr>
        <w:t xml:space="preserve">               ,</w:t>
      </w:r>
      <w:proofErr w:type="gramEnd"/>
      <w:r w:rsidRPr="00812490">
        <w:rPr>
          <w:color w:val="000000"/>
          <w:sz w:val="24"/>
          <w:szCs w:val="24"/>
        </w:rPr>
        <w:t xml:space="preserve"> именуемый в дальнейшем " Претендент", с другой стороны, совместно именуемые в дальнейшем «Стороны», заключили настоящий договор  о нижеследующем: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1.</w:t>
      </w:r>
      <w:r w:rsidRPr="00812490">
        <w:rPr>
          <w:color w:val="000000"/>
          <w:sz w:val="24"/>
          <w:szCs w:val="24"/>
        </w:rPr>
        <w:tab/>
        <w:t>Предмет договора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1.1.  </w:t>
      </w:r>
      <w:r w:rsidRPr="00812490">
        <w:rPr>
          <w:color w:val="000000"/>
          <w:sz w:val="24"/>
          <w:szCs w:val="24"/>
        </w:rPr>
        <w:tab/>
        <w:t>Претендент для участия в  торгах   по приобретению  имущества (прав требования), реализуемого в рамках процедуры конкурсного производства  ООО «СМУ 8»,  составляющего его конкурсную массу, а именно: Лот №1    (состав лота указан в объявлении о проведении торгов) и именуемое в дальнейшем  «Имущество», вносит задаток  - 10 %., путем  перечисления денежных сре</w:t>
      </w:r>
      <w:proofErr w:type="gramStart"/>
      <w:r w:rsidRPr="00812490">
        <w:rPr>
          <w:color w:val="000000"/>
          <w:sz w:val="24"/>
          <w:szCs w:val="24"/>
        </w:rPr>
        <w:t>дств в р</w:t>
      </w:r>
      <w:proofErr w:type="gramEnd"/>
      <w:r w:rsidRPr="00812490">
        <w:rPr>
          <w:color w:val="000000"/>
          <w:sz w:val="24"/>
          <w:szCs w:val="24"/>
        </w:rPr>
        <w:t>азмере 264 945,257 руб.,  НДС - нет, на расчетный счет Организатора,   в качестве задатка (далее – сумма задатка), а Организатор  принимает сумму задатка.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1.2.</w:t>
      </w:r>
      <w:r w:rsidRPr="00812490">
        <w:rPr>
          <w:color w:val="000000"/>
          <w:sz w:val="24"/>
          <w:szCs w:val="24"/>
        </w:rPr>
        <w:tab/>
        <w:t>Указанная сумма задатка вносится Претендентом в качестве обеспечения обязательств по оплате Имущества, принятых на себя в соответствии с информационным сообщением о продаже Имущества на открытых торгах с открытой формой подачи предложения о цене, и опубликованном в г</w:t>
      </w:r>
      <w:r w:rsidR="00A42785">
        <w:rPr>
          <w:color w:val="000000"/>
          <w:sz w:val="24"/>
          <w:szCs w:val="24"/>
        </w:rPr>
        <w:t>азете  «</w:t>
      </w:r>
      <w:proofErr w:type="spellStart"/>
      <w:r w:rsidR="00A42785">
        <w:rPr>
          <w:color w:val="000000"/>
          <w:sz w:val="24"/>
          <w:szCs w:val="24"/>
        </w:rPr>
        <w:t>Коммерсантъ</w:t>
      </w:r>
      <w:proofErr w:type="spellEnd"/>
      <w:r w:rsidR="00A42785">
        <w:rPr>
          <w:color w:val="000000"/>
          <w:sz w:val="24"/>
          <w:szCs w:val="24"/>
        </w:rPr>
        <w:t>» от 14.04</w:t>
      </w:r>
      <w:r w:rsidRPr="00812490">
        <w:rPr>
          <w:color w:val="000000"/>
          <w:sz w:val="24"/>
          <w:szCs w:val="24"/>
        </w:rPr>
        <w:t>.12г.</w:t>
      </w:r>
      <w:r>
        <w:rPr>
          <w:color w:val="000000"/>
          <w:sz w:val="24"/>
          <w:szCs w:val="24"/>
        </w:rPr>
        <w:t>, № ……..</w:t>
      </w:r>
      <w:r w:rsidRPr="00812490">
        <w:rPr>
          <w:color w:val="000000"/>
          <w:sz w:val="24"/>
          <w:szCs w:val="24"/>
        </w:rPr>
        <w:t xml:space="preserve"> и настоящим Договором.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 Порядок внесения задатка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2.1.</w:t>
      </w:r>
      <w:r w:rsidRPr="00812490">
        <w:rPr>
          <w:color w:val="000000"/>
          <w:sz w:val="24"/>
          <w:szCs w:val="24"/>
        </w:rPr>
        <w:tab/>
        <w:t>Сумма задатка,  указанная в п. 1.1. настоящего договора,  должна быть вне</w:t>
      </w:r>
      <w:r>
        <w:rPr>
          <w:color w:val="000000"/>
          <w:sz w:val="24"/>
          <w:szCs w:val="24"/>
        </w:rPr>
        <w:t>сена Претенденто</w:t>
      </w:r>
      <w:r w:rsidR="00A42785">
        <w:rPr>
          <w:color w:val="000000"/>
          <w:sz w:val="24"/>
          <w:szCs w:val="24"/>
        </w:rPr>
        <w:t>м, не позднее 18 час. 00 мин. 22</w:t>
      </w:r>
      <w:r>
        <w:rPr>
          <w:color w:val="000000"/>
          <w:sz w:val="24"/>
          <w:szCs w:val="24"/>
        </w:rPr>
        <w:t>.05</w:t>
      </w:r>
      <w:r w:rsidRPr="00812490">
        <w:rPr>
          <w:color w:val="000000"/>
          <w:sz w:val="24"/>
          <w:szCs w:val="24"/>
        </w:rPr>
        <w:t>.2012 г. (время московское) и зачислена на счет Должника.  В случае не поступления  в указанный срок суммы задатка Организатору, обязательства Претендента по внесению задатка считаются неисполненными.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ab/>
        <w:t>2.2.</w:t>
      </w:r>
      <w:r w:rsidRPr="00812490">
        <w:rPr>
          <w:color w:val="000000"/>
          <w:sz w:val="24"/>
          <w:szCs w:val="24"/>
        </w:rPr>
        <w:tab/>
        <w:t xml:space="preserve">Претендент не вправе распоряжаться  суммой задатка, поступившей Организатору в качестве задатка. 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2.3.</w:t>
      </w:r>
      <w:r w:rsidRPr="00812490">
        <w:rPr>
          <w:color w:val="000000"/>
          <w:sz w:val="24"/>
          <w:szCs w:val="24"/>
        </w:rPr>
        <w:tab/>
        <w:t>На сумму задатка, поступившую Организатору в соответствии с настоящим Договором, проценты не начисляются.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2.4.</w:t>
      </w:r>
      <w:r w:rsidRPr="00812490">
        <w:rPr>
          <w:color w:val="000000"/>
          <w:sz w:val="24"/>
          <w:szCs w:val="24"/>
        </w:rPr>
        <w:tab/>
        <w:t>Организатор обязуется возвратить сумму задатка Претендента, в случаях, указанный в п. 3.1. настоящего Договора, на расчетный счет Претендента либо по иным реквизитам указанным претендентом.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3.Возврат денежных средств.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3.1.</w:t>
      </w:r>
      <w:r w:rsidRPr="00812490">
        <w:rPr>
          <w:color w:val="000000"/>
          <w:sz w:val="24"/>
          <w:szCs w:val="24"/>
        </w:rPr>
        <w:tab/>
        <w:t>В случае</w:t>
      </w:r>
      <w:proofErr w:type="gramStart"/>
      <w:r w:rsidRPr="00812490">
        <w:rPr>
          <w:color w:val="000000"/>
          <w:sz w:val="24"/>
          <w:szCs w:val="24"/>
        </w:rPr>
        <w:t>,</w:t>
      </w:r>
      <w:proofErr w:type="gramEnd"/>
      <w:r w:rsidRPr="00812490">
        <w:rPr>
          <w:color w:val="000000"/>
          <w:sz w:val="24"/>
          <w:szCs w:val="24"/>
        </w:rPr>
        <w:t xml:space="preserve">  если  Претенденту было отказано в принятии заявки на участие в торгах либо он не был признан победителем торгов, Организатор обязуется возвратить поступившую  сумму задатка Претенденту в  течение 5 (пяти) рабочих дней со дня подписания протокола о результатах проведения торгов.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Претендент обязан незамедлительно информировать «Организатора торгов» об изменении своих банковских реквизитов. «Организатор торгов» не отвечает за нарушение установленных настоящим договором сроков возврата задатка в случае, если Претендент своевременно не информировал «Организатора торгов» об изменении своих банковских реквизитов.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lastRenderedPageBreak/>
        <w:t>3.2..</w:t>
      </w:r>
      <w:r w:rsidRPr="00812490">
        <w:rPr>
          <w:color w:val="000000"/>
          <w:sz w:val="24"/>
          <w:szCs w:val="24"/>
        </w:rPr>
        <w:tab/>
        <w:t>В случае, если Претендент, признанный победителем торгов: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</w:t>
      </w:r>
      <w:r w:rsidRPr="00812490">
        <w:rPr>
          <w:color w:val="000000"/>
          <w:sz w:val="24"/>
          <w:szCs w:val="24"/>
        </w:rPr>
        <w:tab/>
        <w:t>не подписал протокол подведения итогов торгов и (или)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</w:t>
      </w:r>
      <w:r w:rsidRPr="00812490">
        <w:rPr>
          <w:color w:val="000000"/>
          <w:sz w:val="24"/>
          <w:szCs w:val="24"/>
        </w:rPr>
        <w:tab/>
        <w:t xml:space="preserve">не заключил договор купли-продажи  (сумма внесенного задатка засчитывается в оплате по данному договору), в случае  отказа от заключения договора купли-продажи, либо не внесения в установленный договором  срок (срок оплаты по договору – не более 30 дней со дня его подписания),  сумм указанных в договоре, при этом договор купли-продажи считается расторгнутым,  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сумма задатка ему не возвращается в соответствии с настоящим Договором.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3.3.</w:t>
      </w:r>
      <w:r w:rsidRPr="00812490">
        <w:rPr>
          <w:color w:val="000000"/>
          <w:sz w:val="24"/>
          <w:szCs w:val="24"/>
        </w:rPr>
        <w:tab/>
        <w:t xml:space="preserve">Сумма задатка, вносимая Претендентом, признанным Победителем торгов и заключившим с Организатором договор купли-продажи, в срок указанный в извещении о проведении торгов,  учитывается в счет частичной оплаты по договору купли-продажи.  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 Срок действия Договора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4.1.</w:t>
      </w:r>
      <w:r w:rsidRPr="00812490">
        <w:rPr>
          <w:color w:val="000000"/>
          <w:sz w:val="24"/>
          <w:szCs w:val="24"/>
        </w:rPr>
        <w:tab/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4.2.</w:t>
      </w:r>
      <w:r w:rsidRPr="00812490">
        <w:rPr>
          <w:color w:val="000000"/>
          <w:sz w:val="24"/>
          <w:szCs w:val="24"/>
        </w:rPr>
        <w:tab/>
        <w:t>Настоящий договор регулируется действующим законодательством Российской Федерации.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4.3.</w:t>
      </w:r>
      <w:r w:rsidRPr="00812490">
        <w:rPr>
          <w:color w:val="000000"/>
          <w:sz w:val="24"/>
          <w:szCs w:val="24"/>
        </w:rPr>
        <w:tab/>
        <w:t>Все споры по настоящему Договору   между сторонами,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4.4.</w:t>
      </w:r>
      <w:r w:rsidRPr="00812490">
        <w:rPr>
          <w:color w:val="000000"/>
          <w:sz w:val="24"/>
          <w:szCs w:val="24"/>
        </w:rPr>
        <w:tab/>
        <w:t>Настоящий договор составлен в двух экземплярах имеющих одинаковую юридическую силу, по одному для каждой из Сторон.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Адреса и банковские реквизиты сторон: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Реквизиты организатора торгов для внесения задатка:                     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proofErr w:type="gramStart"/>
      <w:r w:rsidRPr="00812490">
        <w:rPr>
          <w:color w:val="000000"/>
          <w:sz w:val="24"/>
          <w:szCs w:val="24"/>
        </w:rPr>
        <w:t>ООО «СМУ 8»   (ИНН 5405225234, ОГРН 1025401930212, Адрес:</w:t>
      </w:r>
      <w:proofErr w:type="gramEnd"/>
      <w:r w:rsidRPr="00812490">
        <w:rPr>
          <w:color w:val="000000"/>
          <w:sz w:val="24"/>
          <w:szCs w:val="24"/>
        </w:rPr>
        <w:t xml:space="preserve"> </w:t>
      </w:r>
      <w:proofErr w:type="gramStart"/>
      <w:r w:rsidRPr="00812490">
        <w:rPr>
          <w:color w:val="000000"/>
          <w:sz w:val="24"/>
          <w:szCs w:val="24"/>
        </w:rPr>
        <w:t>Свердловская</w:t>
      </w:r>
      <w:proofErr w:type="gramEnd"/>
      <w:r w:rsidRPr="00812490">
        <w:rPr>
          <w:color w:val="000000"/>
          <w:sz w:val="24"/>
          <w:szCs w:val="24"/>
        </w:rPr>
        <w:t xml:space="preserve"> обл., г. Екатеринбург, ул. Современников 6, 47, банковские реквизиты: СИБИРСКИЙ БАНК СБЕРБАНКА РФ </w:t>
      </w:r>
      <w:proofErr w:type="spellStart"/>
      <w:proofErr w:type="gramStart"/>
      <w:r w:rsidRPr="00812490">
        <w:rPr>
          <w:color w:val="000000"/>
          <w:sz w:val="24"/>
          <w:szCs w:val="24"/>
        </w:rPr>
        <w:t>р</w:t>
      </w:r>
      <w:proofErr w:type="spellEnd"/>
      <w:proofErr w:type="gramEnd"/>
      <w:r w:rsidRPr="00812490">
        <w:rPr>
          <w:color w:val="000000"/>
          <w:sz w:val="24"/>
          <w:szCs w:val="24"/>
        </w:rPr>
        <w:t xml:space="preserve">/с 40702810244070164676, к/с 301 018 105 000 </w:t>
      </w:r>
      <w:proofErr w:type="spellStart"/>
      <w:r w:rsidRPr="00812490">
        <w:rPr>
          <w:color w:val="000000"/>
          <w:sz w:val="24"/>
          <w:szCs w:val="24"/>
        </w:rPr>
        <w:t>000</w:t>
      </w:r>
      <w:proofErr w:type="spellEnd"/>
      <w:r w:rsidRPr="00812490">
        <w:rPr>
          <w:color w:val="000000"/>
          <w:sz w:val="24"/>
          <w:szCs w:val="24"/>
        </w:rPr>
        <w:t xml:space="preserve"> 006 41, ИНН 7707 083 893, КПП 540 602 001, БИК 045 004 641)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Почтовый адрес конкурсного управляющего Ирвачёва К.О.: 630105, г. Новосибирск, ул. </w:t>
      </w:r>
      <w:proofErr w:type="spellStart"/>
      <w:r w:rsidRPr="00812490">
        <w:rPr>
          <w:color w:val="000000"/>
          <w:sz w:val="24"/>
          <w:szCs w:val="24"/>
        </w:rPr>
        <w:t>Кр</w:t>
      </w:r>
      <w:proofErr w:type="spellEnd"/>
      <w:r w:rsidRPr="00812490">
        <w:rPr>
          <w:color w:val="000000"/>
          <w:sz w:val="24"/>
          <w:szCs w:val="24"/>
        </w:rPr>
        <w:t>. Проспект, а/я 410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Конкурсный управляющий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ООО «СМУ 8»                         _______________ К.О. Ирвачёв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Претендент:</w:t>
      </w: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1"/>
        <w:rPr>
          <w:color w:val="000000"/>
          <w:sz w:val="24"/>
          <w:szCs w:val="24"/>
        </w:rPr>
      </w:pPr>
    </w:p>
    <w:p w:rsidR="004B2129" w:rsidRDefault="004B2129"/>
    <w:sectPr w:rsidR="004B2129" w:rsidSect="004B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4D37"/>
    <w:rsid w:val="00016BDE"/>
    <w:rsid w:val="00021CAF"/>
    <w:rsid w:val="00023CAB"/>
    <w:rsid w:val="00035FF4"/>
    <w:rsid w:val="00036D8F"/>
    <w:rsid w:val="00051503"/>
    <w:rsid w:val="000D3D4B"/>
    <w:rsid w:val="000E56D7"/>
    <w:rsid w:val="000E6763"/>
    <w:rsid w:val="000F0FAB"/>
    <w:rsid w:val="000F3D05"/>
    <w:rsid w:val="001015C0"/>
    <w:rsid w:val="00133D43"/>
    <w:rsid w:val="00145A69"/>
    <w:rsid w:val="00151AD0"/>
    <w:rsid w:val="00161CEC"/>
    <w:rsid w:val="00184885"/>
    <w:rsid w:val="0018491B"/>
    <w:rsid w:val="001975A9"/>
    <w:rsid w:val="001C42C8"/>
    <w:rsid w:val="001F2A46"/>
    <w:rsid w:val="001F5AD5"/>
    <w:rsid w:val="00221F72"/>
    <w:rsid w:val="00231191"/>
    <w:rsid w:val="00241923"/>
    <w:rsid w:val="00260E0A"/>
    <w:rsid w:val="00273A2F"/>
    <w:rsid w:val="00275B65"/>
    <w:rsid w:val="00276B33"/>
    <w:rsid w:val="00296D69"/>
    <w:rsid w:val="002A34C3"/>
    <w:rsid w:val="002A46AD"/>
    <w:rsid w:val="002A4888"/>
    <w:rsid w:val="002B2C9E"/>
    <w:rsid w:val="002B346F"/>
    <w:rsid w:val="002C5046"/>
    <w:rsid w:val="002D2B9B"/>
    <w:rsid w:val="0030399A"/>
    <w:rsid w:val="003100C5"/>
    <w:rsid w:val="00315642"/>
    <w:rsid w:val="00323423"/>
    <w:rsid w:val="003279C8"/>
    <w:rsid w:val="00344BBB"/>
    <w:rsid w:val="00360524"/>
    <w:rsid w:val="00372E14"/>
    <w:rsid w:val="00397E01"/>
    <w:rsid w:val="003B2D3A"/>
    <w:rsid w:val="003F752B"/>
    <w:rsid w:val="00401CEE"/>
    <w:rsid w:val="00431252"/>
    <w:rsid w:val="004432CB"/>
    <w:rsid w:val="00467D99"/>
    <w:rsid w:val="004728FD"/>
    <w:rsid w:val="00482EE8"/>
    <w:rsid w:val="004832A2"/>
    <w:rsid w:val="004928B1"/>
    <w:rsid w:val="004A6319"/>
    <w:rsid w:val="004B2129"/>
    <w:rsid w:val="004B519D"/>
    <w:rsid w:val="004C7751"/>
    <w:rsid w:val="004D3C97"/>
    <w:rsid w:val="004F2783"/>
    <w:rsid w:val="004F4046"/>
    <w:rsid w:val="00502367"/>
    <w:rsid w:val="005508B9"/>
    <w:rsid w:val="005575C5"/>
    <w:rsid w:val="00563E25"/>
    <w:rsid w:val="00563EEA"/>
    <w:rsid w:val="00572B84"/>
    <w:rsid w:val="005853EC"/>
    <w:rsid w:val="005A5C3E"/>
    <w:rsid w:val="005D4C69"/>
    <w:rsid w:val="005E0237"/>
    <w:rsid w:val="005E4065"/>
    <w:rsid w:val="005F75D7"/>
    <w:rsid w:val="0060532B"/>
    <w:rsid w:val="00606005"/>
    <w:rsid w:val="0061353B"/>
    <w:rsid w:val="00646795"/>
    <w:rsid w:val="006530C0"/>
    <w:rsid w:val="0066381D"/>
    <w:rsid w:val="006679B1"/>
    <w:rsid w:val="006736D9"/>
    <w:rsid w:val="0068127C"/>
    <w:rsid w:val="00682B98"/>
    <w:rsid w:val="006A323E"/>
    <w:rsid w:val="006A73E7"/>
    <w:rsid w:val="006E1261"/>
    <w:rsid w:val="006E15F5"/>
    <w:rsid w:val="006E3D0A"/>
    <w:rsid w:val="006F2D61"/>
    <w:rsid w:val="006F7CA6"/>
    <w:rsid w:val="00700A14"/>
    <w:rsid w:val="00717019"/>
    <w:rsid w:val="00730482"/>
    <w:rsid w:val="00730498"/>
    <w:rsid w:val="00733DC2"/>
    <w:rsid w:val="00753B36"/>
    <w:rsid w:val="00755700"/>
    <w:rsid w:val="0076035A"/>
    <w:rsid w:val="007735E7"/>
    <w:rsid w:val="00782A94"/>
    <w:rsid w:val="007C05AE"/>
    <w:rsid w:val="007C7EF9"/>
    <w:rsid w:val="008028B8"/>
    <w:rsid w:val="008204C2"/>
    <w:rsid w:val="008204D7"/>
    <w:rsid w:val="00823978"/>
    <w:rsid w:val="00866111"/>
    <w:rsid w:val="00877919"/>
    <w:rsid w:val="008A68A0"/>
    <w:rsid w:val="008A783C"/>
    <w:rsid w:val="008B1612"/>
    <w:rsid w:val="008B53A1"/>
    <w:rsid w:val="008B5893"/>
    <w:rsid w:val="008C0F69"/>
    <w:rsid w:val="008C3DA9"/>
    <w:rsid w:val="008D5B1A"/>
    <w:rsid w:val="008D65CE"/>
    <w:rsid w:val="008E0651"/>
    <w:rsid w:val="008E1CE3"/>
    <w:rsid w:val="009328C4"/>
    <w:rsid w:val="009415A4"/>
    <w:rsid w:val="00946C7F"/>
    <w:rsid w:val="00982FC3"/>
    <w:rsid w:val="00984BBB"/>
    <w:rsid w:val="00984D37"/>
    <w:rsid w:val="0098505B"/>
    <w:rsid w:val="00986FDD"/>
    <w:rsid w:val="009B563E"/>
    <w:rsid w:val="009C2BA1"/>
    <w:rsid w:val="009D72A1"/>
    <w:rsid w:val="009F27FC"/>
    <w:rsid w:val="00A06AF8"/>
    <w:rsid w:val="00A11C5B"/>
    <w:rsid w:val="00A2416B"/>
    <w:rsid w:val="00A26ABC"/>
    <w:rsid w:val="00A40782"/>
    <w:rsid w:val="00A42785"/>
    <w:rsid w:val="00A43A19"/>
    <w:rsid w:val="00A47D20"/>
    <w:rsid w:val="00A5082E"/>
    <w:rsid w:val="00A5194B"/>
    <w:rsid w:val="00AA24DE"/>
    <w:rsid w:val="00AD45FD"/>
    <w:rsid w:val="00AD7350"/>
    <w:rsid w:val="00AF6D21"/>
    <w:rsid w:val="00B00981"/>
    <w:rsid w:val="00B05C7A"/>
    <w:rsid w:val="00B05F64"/>
    <w:rsid w:val="00B06FD9"/>
    <w:rsid w:val="00B07046"/>
    <w:rsid w:val="00B0727E"/>
    <w:rsid w:val="00B0759E"/>
    <w:rsid w:val="00B146DD"/>
    <w:rsid w:val="00B42B66"/>
    <w:rsid w:val="00B51E51"/>
    <w:rsid w:val="00B61C8A"/>
    <w:rsid w:val="00B63694"/>
    <w:rsid w:val="00B66AA1"/>
    <w:rsid w:val="00B72B40"/>
    <w:rsid w:val="00B93D70"/>
    <w:rsid w:val="00B9490E"/>
    <w:rsid w:val="00B96838"/>
    <w:rsid w:val="00BA450D"/>
    <w:rsid w:val="00BA638B"/>
    <w:rsid w:val="00BB5AF5"/>
    <w:rsid w:val="00BC0CB0"/>
    <w:rsid w:val="00BC6FCB"/>
    <w:rsid w:val="00BD43FC"/>
    <w:rsid w:val="00BE2A01"/>
    <w:rsid w:val="00BF5E1A"/>
    <w:rsid w:val="00BF6DE2"/>
    <w:rsid w:val="00C1021F"/>
    <w:rsid w:val="00C13A12"/>
    <w:rsid w:val="00C2172E"/>
    <w:rsid w:val="00C22818"/>
    <w:rsid w:val="00C345AB"/>
    <w:rsid w:val="00C37A11"/>
    <w:rsid w:val="00C37BEE"/>
    <w:rsid w:val="00C42425"/>
    <w:rsid w:val="00C5291F"/>
    <w:rsid w:val="00C679E6"/>
    <w:rsid w:val="00C90D0B"/>
    <w:rsid w:val="00C979F8"/>
    <w:rsid w:val="00CB5361"/>
    <w:rsid w:val="00CC45C5"/>
    <w:rsid w:val="00CC7C54"/>
    <w:rsid w:val="00CD54F8"/>
    <w:rsid w:val="00CF5C5F"/>
    <w:rsid w:val="00CF5D04"/>
    <w:rsid w:val="00D20C88"/>
    <w:rsid w:val="00D20D82"/>
    <w:rsid w:val="00D2173D"/>
    <w:rsid w:val="00D25B09"/>
    <w:rsid w:val="00D706BC"/>
    <w:rsid w:val="00D729DE"/>
    <w:rsid w:val="00D741E1"/>
    <w:rsid w:val="00D770C5"/>
    <w:rsid w:val="00D97A8F"/>
    <w:rsid w:val="00DA4F4B"/>
    <w:rsid w:val="00DB2B3D"/>
    <w:rsid w:val="00DC13C1"/>
    <w:rsid w:val="00E22E2F"/>
    <w:rsid w:val="00E465DD"/>
    <w:rsid w:val="00E626A1"/>
    <w:rsid w:val="00E761EE"/>
    <w:rsid w:val="00E77E91"/>
    <w:rsid w:val="00E810DA"/>
    <w:rsid w:val="00E91B71"/>
    <w:rsid w:val="00E92420"/>
    <w:rsid w:val="00EA279A"/>
    <w:rsid w:val="00EC3E17"/>
    <w:rsid w:val="00EE2D85"/>
    <w:rsid w:val="00EE39BF"/>
    <w:rsid w:val="00EE59C7"/>
    <w:rsid w:val="00F304C0"/>
    <w:rsid w:val="00F337A8"/>
    <w:rsid w:val="00F34D4D"/>
    <w:rsid w:val="00F530CD"/>
    <w:rsid w:val="00F77329"/>
    <w:rsid w:val="00FA0B5C"/>
    <w:rsid w:val="00FA396F"/>
    <w:rsid w:val="00FB624D"/>
    <w:rsid w:val="00FC07EE"/>
    <w:rsid w:val="00F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684" w:hanging="9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4D37"/>
    <w:pPr>
      <w:widowControl w:val="0"/>
      <w:snapToGri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ТехноСила</dc:creator>
  <cp:lastModifiedBy>ТехноСила</cp:lastModifiedBy>
  <cp:revision>3</cp:revision>
  <dcterms:created xsi:type="dcterms:W3CDTF">2012-03-28T09:43:00Z</dcterms:created>
  <dcterms:modified xsi:type="dcterms:W3CDTF">2012-04-06T03:04:00Z</dcterms:modified>
</cp:coreProperties>
</file>