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F37807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2501C2">
        <w:rPr>
          <w:rFonts w:ascii="Times New Roman" w:hAnsi="Times New Roman"/>
          <w:b/>
          <w:sz w:val="24"/>
          <w:szCs w:val="24"/>
        </w:rPr>
        <w:t>лот № 1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F37807" w:rsidRDefault="00F37807" w:rsidP="00F378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37807" w:rsidRPr="00F37807" w:rsidRDefault="00F37807" w:rsidP="00F37807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 w:rsidR="00462546">
        <w:rPr>
          <w:rStyle w:val="a4"/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F37807" w:rsidRPr="002D3020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37807" w:rsidRPr="00981B73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37807" w:rsidRPr="002D3020" w:rsidRDefault="00F37807" w:rsidP="00F3780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«Норд-Торг» </w:t>
      </w:r>
      <w:r w:rsidRPr="005E2C2A">
        <w:rPr>
          <w:rFonts w:ascii="Times New Roman" w:hAnsi="Times New Roman"/>
          <w:sz w:val="24"/>
          <w:szCs w:val="24"/>
        </w:rPr>
        <w:t xml:space="preserve"> от  </w:t>
      </w:r>
      <w:r w:rsidR="0075645D">
        <w:rPr>
          <w:rFonts w:ascii="Times New Roman" w:hAnsi="Times New Roman"/>
          <w:sz w:val="24"/>
          <w:szCs w:val="24"/>
        </w:rPr>
        <w:t>06.06.</w:t>
      </w:r>
      <w:r w:rsidR="002501C2">
        <w:rPr>
          <w:rFonts w:ascii="Times New Roman" w:hAnsi="Times New Roman"/>
          <w:sz w:val="24"/>
          <w:szCs w:val="24"/>
        </w:rPr>
        <w:t>2017г</w:t>
      </w:r>
      <w:r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="002501C2">
        <w:rPr>
          <w:rFonts w:ascii="Times New Roman" w:hAnsi="Times New Roman"/>
          <w:sz w:val="24"/>
          <w:szCs w:val="24"/>
        </w:rPr>
        <w:t xml:space="preserve"> (лот №1)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537DBC" w:rsidRPr="00537DBC" w:rsidRDefault="00537DBC" w:rsidP="00537DBC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4"/>
        </w:rPr>
      </w:pPr>
      <w:r w:rsidRPr="00537DBC">
        <w:rPr>
          <w:rFonts w:eastAsiaTheme="minorHAnsi"/>
          <w:szCs w:val="24"/>
          <w:lang w:eastAsia="en-US"/>
        </w:rPr>
        <w:t xml:space="preserve">Продовольственный магазин, назначение: нежилое, общая площадь 454кв.м. этаж 1, номера на поэтажном плане 1-15, по адресу: </w:t>
      </w:r>
      <w:proofErr w:type="spellStart"/>
      <w:r w:rsidRPr="00537DBC">
        <w:rPr>
          <w:rFonts w:eastAsiaTheme="minorHAnsi"/>
          <w:szCs w:val="24"/>
          <w:lang w:eastAsia="en-US"/>
        </w:rPr>
        <w:t>Респ</w:t>
      </w:r>
      <w:proofErr w:type="spellEnd"/>
      <w:r w:rsidRPr="00537DBC">
        <w:rPr>
          <w:rFonts w:eastAsiaTheme="minorHAnsi"/>
          <w:szCs w:val="24"/>
          <w:lang w:eastAsia="en-US"/>
        </w:rPr>
        <w:t xml:space="preserve">. Коми </w:t>
      </w:r>
      <w:proofErr w:type="gramStart"/>
      <w:r w:rsidRPr="00537DBC">
        <w:rPr>
          <w:rFonts w:eastAsiaTheme="minorHAnsi"/>
          <w:szCs w:val="24"/>
          <w:lang w:eastAsia="en-US"/>
        </w:rPr>
        <w:t>г</w:t>
      </w:r>
      <w:proofErr w:type="gramEnd"/>
      <w:r w:rsidRPr="00537DBC">
        <w:rPr>
          <w:rFonts w:eastAsiaTheme="minorHAnsi"/>
          <w:szCs w:val="24"/>
          <w:lang w:eastAsia="en-US"/>
        </w:rPr>
        <w:t xml:space="preserve">. Ухта проезд Строителей, д.24; </w:t>
      </w:r>
    </w:p>
    <w:p w:rsidR="00537DBC" w:rsidRPr="00537DBC" w:rsidRDefault="00537DBC" w:rsidP="00537DBC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4"/>
        </w:rPr>
      </w:pPr>
      <w:r w:rsidRPr="00537DBC">
        <w:rPr>
          <w:rFonts w:eastAsiaTheme="minorHAnsi"/>
          <w:szCs w:val="24"/>
          <w:lang w:eastAsia="en-US"/>
        </w:rPr>
        <w:t xml:space="preserve"> Земельный участок, категория земель - земли населенных пунктов, разрешенное использование: для обслуживания магазина № 1, общая площадь 562 кв.м., по адресу: </w:t>
      </w:r>
      <w:proofErr w:type="spellStart"/>
      <w:r w:rsidRPr="00537DBC">
        <w:rPr>
          <w:rFonts w:eastAsiaTheme="minorHAnsi"/>
          <w:szCs w:val="24"/>
          <w:lang w:eastAsia="en-US"/>
        </w:rPr>
        <w:t>Респ</w:t>
      </w:r>
      <w:proofErr w:type="spellEnd"/>
      <w:r w:rsidRPr="00537DBC">
        <w:rPr>
          <w:rFonts w:eastAsiaTheme="minorHAnsi"/>
          <w:szCs w:val="24"/>
          <w:lang w:eastAsia="en-US"/>
        </w:rPr>
        <w:t xml:space="preserve"> Коми г</w:t>
      </w:r>
      <w:proofErr w:type="gramStart"/>
      <w:r w:rsidRPr="00537DBC">
        <w:rPr>
          <w:rFonts w:eastAsiaTheme="minorHAnsi"/>
          <w:szCs w:val="24"/>
          <w:lang w:eastAsia="en-US"/>
        </w:rPr>
        <w:t>.У</w:t>
      </w:r>
      <w:proofErr w:type="gramEnd"/>
      <w:r w:rsidRPr="00537DBC">
        <w:rPr>
          <w:rFonts w:eastAsiaTheme="minorHAnsi"/>
          <w:szCs w:val="24"/>
          <w:lang w:eastAsia="en-US"/>
        </w:rPr>
        <w:t>хта проезд Строителей. д.24.</w:t>
      </w:r>
    </w:p>
    <w:p w:rsidR="00F37807" w:rsidRPr="002501C2" w:rsidRDefault="00F37807" w:rsidP="002501C2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F37807" w:rsidRDefault="00F37807" w:rsidP="002501C2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 w:rsidR="002501C2">
        <w:rPr>
          <w:rFonts w:ascii="Times New Roman" w:hAnsi="Times New Roman"/>
          <w:sz w:val="24"/>
          <w:szCs w:val="24"/>
        </w:rPr>
        <w:t>11А</w:t>
      </w:r>
      <w:r w:rsidR="00537DBC">
        <w:rPr>
          <w:rFonts w:ascii="Times New Roman" w:hAnsi="Times New Roman"/>
          <w:sz w:val="24"/>
          <w:szCs w:val="24"/>
        </w:rPr>
        <w:t>А</w:t>
      </w:r>
      <w:r w:rsidR="002501C2">
        <w:rPr>
          <w:rFonts w:ascii="Times New Roman" w:hAnsi="Times New Roman"/>
          <w:sz w:val="24"/>
          <w:szCs w:val="24"/>
        </w:rPr>
        <w:t xml:space="preserve"> № </w:t>
      </w:r>
      <w:r w:rsidR="00537DBC">
        <w:rPr>
          <w:rFonts w:ascii="Times New Roman" w:hAnsi="Times New Roman"/>
          <w:sz w:val="24"/>
          <w:szCs w:val="24"/>
        </w:rPr>
        <w:t>778597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2501C2">
        <w:rPr>
          <w:rFonts w:ascii="Times New Roman" w:hAnsi="Times New Roman"/>
          <w:sz w:val="24"/>
          <w:szCs w:val="24"/>
        </w:rPr>
        <w:t>2</w:t>
      </w:r>
      <w:r w:rsidR="00537DBC">
        <w:rPr>
          <w:rFonts w:ascii="Times New Roman" w:hAnsi="Times New Roman"/>
          <w:sz w:val="24"/>
          <w:szCs w:val="24"/>
        </w:rPr>
        <w:t>3</w:t>
      </w:r>
      <w:r w:rsidR="002501C2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.201</w:t>
      </w:r>
      <w:r w:rsidR="00537DBC">
        <w:rPr>
          <w:rFonts w:ascii="Times New Roman" w:hAnsi="Times New Roman"/>
          <w:sz w:val="24"/>
          <w:szCs w:val="24"/>
        </w:rPr>
        <w:t>1</w:t>
      </w:r>
      <w:r w:rsidRPr="005E2C2A">
        <w:rPr>
          <w:rFonts w:ascii="Times New Roman" w:hAnsi="Times New Roman"/>
          <w:sz w:val="24"/>
          <w:szCs w:val="24"/>
        </w:rPr>
        <w:t>г.</w:t>
      </w:r>
      <w:proofErr w:type="gramStart"/>
      <w:r w:rsidRPr="005E2C2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2501C2">
        <w:rPr>
          <w:rFonts w:ascii="Times New Roman" w:hAnsi="Times New Roman"/>
          <w:sz w:val="24"/>
          <w:szCs w:val="24"/>
        </w:rPr>
        <w:t>2</w:t>
      </w:r>
      <w:r w:rsidR="00537DBC">
        <w:rPr>
          <w:rFonts w:ascii="Times New Roman" w:hAnsi="Times New Roman"/>
          <w:sz w:val="24"/>
          <w:szCs w:val="24"/>
        </w:rPr>
        <w:t>3</w:t>
      </w:r>
      <w:r w:rsidR="002501C2">
        <w:rPr>
          <w:rFonts w:ascii="Times New Roman" w:hAnsi="Times New Roman"/>
          <w:sz w:val="24"/>
          <w:szCs w:val="24"/>
        </w:rPr>
        <w:t xml:space="preserve"> апреля</w:t>
      </w:r>
      <w:r w:rsidR="00537DBC">
        <w:rPr>
          <w:rFonts w:ascii="Times New Roman" w:hAnsi="Times New Roman"/>
          <w:sz w:val="24"/>
          <w:szCs w:val="24"/>
        </w:rPr>
        <w:t xml:space="preserve"> 2011</w:t>
      </w:r>
      <w:r>
        <w:rPr>
          <w:rFonts w:ascii="Times New Roman" w:hAnsi="Times New Roman"/>
          <w:sz w:val="24"/>
          <w:szCs w:val="24"/>
        </w:rPr>
        <w:t>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 w:rsidR="002501C2">
        <w:rPr>
          <w:rFonts w:ascii="Times New Roman" w:hAnsi="Times New Roman"/>
          <w:sz w:val="24"/>
          <w:szCs w:val="24"/>
        </w:rPr>
        <w:t>0</w:t>
      </w:r>
      <w:r w:rsidR="00537DBC">
        <w:rPr>
          <w:rFonts w:ascii="Times New Roman" w:hAnsi="Times New Roman"/>
          <w:sz w:val="24"/>
          <w:szCs w:val="24"/>
        </w:rPr>
        <w:t>28/2011</w:t>
      </w:r>
      <w:r w:rsidR="002501C2">
        <w:rPr>
          <w:rFonts w:ascii="Times New Roman" w:hAnsi="Times New Roman"/>
          <w:sz w:val="24"/>
          <w:szCs w:val="24"/>
        </w:rPr>
        <w:t>-</w:t>
      </w:r>
      <w:r w:rsidR="00537DBC">
        <w:rPr>
          <w:rFonts w:ascii="Times New Roman" w:hAnsi="Times New Roman"/>
          <w:sz w:val="24"/>
          <w:szCs w:val="24"/>
        </w:rPr>
        <w:t>071</w:t>
      </w:r>
    </w:p>
    <w:p w:rsidR="00F4397E" w:rsidRDefault="002501C2" w:rsidP="00F4397E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11А</w:t>
      </w:r>
      <w:r w:rsidR="00537DB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37DBC">
        <w:rPr>
          <w:rFonts w:ascii="Times New Roman" w:hAnsi="Times New Roman"/>
          <w:sz w:val="24"/>
          <w:szCs w:val="24"/>
        </w:rPr>
        <w:t>668438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537DBC">
        <w:rPr>
          <w:rFonts w:ascii="Times New Roman" w:hAnsi="Times New Roman"/>
          <w:sz w:val="24"/>
          <w:szCs w:val="24"/>
        </w:rPr>
        <w:t>20.01.2010г</w:t>
      </w:r>
      <w:r w:rsidRPr="005E2C2A">
        <w:rPr>
          <w:rFonts w:ascii="Times New Roman" w:hAnsi="Times New Roman"/>
          <w:sz w:val="24"/>
          <w:szCs w:val="24"/>
        </w:rPr>
        <w:t>.</w:t>
      </w:r>
      <w:proofErr w:type="gramStart"/>
      <w:r w:rsidRPr="005E2C2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537DBC">
        <w:rPr>
          <w:rFonts w:ascii="Times New Roman" w:hAnsi="Times New Roman"/>
          <w:sz w:val="24"/>
          <w:szCs w:val="24"/>
        </w:rPr>
        <w:t>20 января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537D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</w:t>
      </w:r>
      <w:r w:rsidR="00537DBC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/20</w:t>
      </w:r>
      <w:r w:rsidR="00537DBC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-</w:t>
      </w:r>
      <w:r w:rsidR="00537DBC">
        <w:rPr>
          <w:rFonts w:ascii="Times New Roman" w:hAnsi="Times New Roman"/>
          <w:sz w:val="24"/>
          <w:szCs w:val="24"/>
        </w:rPr>
        <w:t>549</w:t>
      </w:r>
    </w:p>
    <w:p w:rsidR="002501C2" w:rsidRPr="00F4397E" w:rsidRDefault="00140EF3" w:rsidP="00F4397E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Указанное в пункте 1.2</w:t>
      </w:r>
      <w:r w:rsidR="00F4397E" w:rsidRPr="00F4397E">
        <w:rPr>
          <w:rFonts w:ascii="Times New Roman" w:hAnsi="Times New Roman"/>
          <w:sz w:val="24"/>
          <w:szCs w:val="24"/>
        </w:rPr>
        <w:t>. настоящего Договора имущество находится в залоге ПАО Банк «</w:t>
      </w:r>
      <w:r w:rsidR="00537DBC">
        <w:rPr>
          <w:rFonts w:ascii="Times New Roman" w:hAnsi="Times New Roman"/>
          <w:sz w:val="24"/>
          <w:szCs w:val="24"/>
        </w:rPr>
        <w:t>ПАО «</w:t>
      </w:r>
      <w:proofErr w:type="spellStart"/>
      <w:r w:rsidR="00537DBC">
        <w:rPr>
          <w:rFonts w:ascii="Times New Roman" w:hAnsi="Times New Roman"/>
          <w:sz w:val="24"/>
          <w:szCs w:val="24"/>
        </w:rPr>
        <w:t>МТС-Банк</w:t>
      </w:r>
      <w:proofErr w:type="spellEnd"/>
      <w:r w:rsidR="00F4397E" w:rsidRPr="00F4397E">
        <w:rPr>
          <w:rFonts w:ascii="Times New Roman" w:hAnsi="Times New Roman"/>
          <w:sz w:val="24"/>
          <w:szCs w:val="24"/>
        </w:rPr>
        <w:t>».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2501C2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2501C2">
        <w:rPr>
          <w:rFonts w:ascii="Times New Roman" w:hAnsi="Times New Roman"/>
          <w:sz w:val="24"/>
          <w:szCs w:val="24"/>
        </w:rPr>
        <w:t xml:space="preserve">а </w:t>
      </w:r>
      <w:r w:rsidR="00AB2391" w:rsidRPr="002501C2">
        <w:rPr>
          <w:rFonts w:ascii="Times New Roman" w:hAnsi="Times New Roman"/>
          <w:sz w:val="24"/>
          <w:szCs w:val="24"/>
        </w:rPr>
        <w:t>ООО</w:t>
      </w:r>
      <w:proofErr w:type="gramEnd"/>
      <w:r w:rsidR="00AB2391" w:rsidRPr="002501C2">
        <w:rPr>
          <w:rFonts w:ascii="Times New Roman" w:hAnsi="Times New Roman"/>
          <w:sz w:val="24"/>
          <w:szCs w:val="24"/>
        </w:rPr>
        <w:t xml:space="preserve"> «Норд-Торг»</w:t>
      </w:r>
      <w:r w:rsidRPr="002501C2">
        <w:rPr>
          <w:rFonts w:ascii="Times New Roman" w:hAnsi="Times New Roman"/>
          <w:sz w:val="24"/>
          <w:szCs w:val="24"/>
        </w:rPr>
        <w:t xml:space="preserve"> от  </w:t>
      </w:r>
      <w:r w:rsidR="0075645D">
        <w:rPr>
          <w:rFonts w:ascii="Times New Roman" w:hAnsi="Times New Roman"/>
          <w:sz w:val="24"/>
          <w:szCs w:val="24"/>
        </w:rPr>
        <w:t>06.06</w:t>
      </w:r>
      <w:r w:rsidR="002501C2" w:rsidRPr="002501C2">
        <w:rPr>
          <w:rFonts w:ascii="Times New Roman" w:hAnsi="Times New Roman"/>
          <w:sz w:val="24"/>
          <w:szCs w:val="24"/>
        </w:rPr>
        <w:t>.2017</w:t>
      </w:r>
      <w:r w:rsidRPr="002501C2">
        <w:rPr>
          <w:rFonts w:ascii="Times New Roman" w:hAnsi="Times New Roman"/>
          <w:sz w:val="24"/>
          <w:szCs w:val="24"/>
        </w:rPr>
        <w:t xml:space="preserve">. и </w:t>
      </w:r>
      <w:r w:rsidRPr="00537DBC">
        <w:rPr>
          <w:rFonts w:ascii="Times New Roman" w:hAnsi="Times New Roman"/>
          <w:sz w:val="24"/>
          <w:szCs w:val="24"/>
        </w:rPr>
        <w:t xml:space="preserve">составляет: </w:t>
      </w:r>
      <w:r w:rsidR="0075645D">
        <w:rPr>
          <w:rFonts w:ascii="Times New Roman" w:hAnsi="Times New Roman"/>
          <w:sz w:val="24"/>
          <w:szCs w:val="24"/>
        </w:rPr>
        <w:t>___________________</w:t>
      </w:r>
      <w:r w:rsidR="002501C2">
        <w:rPr>
          <w:rFonts w:ascii="Times New Roman" w:hAnsi="Times New Roman"/>
          <w:sz w:val="24"/>
          <w:szCs w:val="24"/>
        </w:rPr>
        <w:t xml:space="preserve"> </w:t>
      </w:r>
      <w:r w:rsidRPr="002501C2">
        <w:rPr>
          <w:rFonts w:ascii="Times New Roman" w:hAnsi="Times New Roman"/>
          <w:sz w:val="24"/>
          <w:szCs w:val="24"/>
        </w:rPr>
        <w:t xml:space="preserve">руб. </w:t>
      </w:r>
    </w:p>
    <w:p w:rsidR="00F37807" w:rsidRPr="002501C2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 w:rsidR="0075645D">
        <w:rPr>
          <w:rFonts w:ascii="Times New Roman" w:hAnsi="Times New Roman"/>
          <w:sz w:val="24"/>
          <w:szCs w:val="24"/>
        </w:rPr>
        <w:t>2982733,92 руб.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proofErr w:type="spellStart"/>
      <w:r w:rsidR="0075645D">
        <w:rPr>
          <w:rFonts w:ascii="Times New Roman" w:hAnsi="Times New Roman"/>
          <w:sz w:val="24"/>
          <w:szCs w:val="24"/>
        </w:rPr>
        <w:t>_______________________руб</w:t>
      </w:r>
      <w:proofErr w:type="spellEnd"/>
      <w:r w:rsidR="0075645D">
        <w:rPr>
          <w:rFonts w:ascii="Times New Roman" w:hAnsi="Times New Roman"/>
          <w:sz w:val="24"/>
          <w:szCs w:val="24"/>
        </w:rPr>
        <w:t>.</w:t>
      </w:r>
      <w:r w:rsidR="00095B93"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7678BF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</w:t>
      </w:r>
      <w:r w:rsidR="007678BF" w:rsidRPr="007678BF">
        <w:rPr>
          <w:rFonts w:ascii="Times New Roman" w:hAnsi="Times New Roman"/>
          <w:sz w:val="24"/>
          <w:szCs w:val="24"/>
        </w:rPr>
        <w:t xml:space="preserve"> № 40702810870770000007 в  Сыктывкарском филиале ТКБ БАНК ПАО г</w:t>
      </w:r>
      <w:proofErr w:type="gramStart"/>
      <w:r w:rsidR="007678BF"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="007678BF" w:rsidRPr="007678BF">
        <w:rPr>
          <w:rFonts w:ascii="Times New Roman" w:hAnsi="Times New Roman"/>
          <w:sz w:val="24"/>
          <w:szCs w:val="24"/>
        </w:rPr>
        <w:t>ыктывкар   к/с 30101810800000000729   БИК 048702729</w:t>
      </w:r>
      <w:r w:rsidRPr="007678BF">
        <w:rPr>
          <w:rFonts w:ascii="Times New Roman" w:hAnsi="Times New Roman"/>
          <w:sz w:val="24"/>
          <w:szCs w:val="24"/>
        </w:rPr>
        <w:t>2.</w:t>
      </w:r>
    </w:p>
    <w:p w:rsidR="00F37807" w:rsidRPr="002D3020" w:rsidRDefault="007678BF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F37807"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="00F37807"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F37807" w:rsidRPr="00E91A15" w:rsidRDefault="00F37807" w:rsidP="00F3780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F4397E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37807" w:rsidRPr="00981B73" w:rsidRDefault="00F37807" w:rsidP="00F3780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F37807" w:rsidRDefault="00F37807" w:rsidP="00F3780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 w:rsidR="00AB2391">
        <w:t>Росреестра</w:t>
      </w:r>
      <w:proofErr w:type="spellEnd"/>
      <w:r>
        <w:t xml:space="preserve"> по Республике Коми.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F37807" w:rsidRPr="00981B73" w:rsidTr="00500C56">
        <w:tc>
          <w:tcPr>
            <w:tcW w:w="4968" w:type="dxa"/>
          </w:tcPr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F37807" w:rsidRPr="00981B73" w:rsidRDefault="00AB2391" w:rsidP="00AB239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807" w:rsidRPr="00981B73" w:rsidRDefault="00F37807" w:rsidP="00500C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</w:p>
          <w:p w:rsidR="00F37807" w:rsidRPr="00981B73" w:rsidRDefault="00F37807" w:rsidP="00500C56">
            <w:pPr>
              <w:jc w:val="both"/>
              <w:rPr>
                <w:szCs w:val="24"/>
              </w:rPr>
            </w:pPr>
          </w:p>
        </w:tc>
      </w:tr>
    </w:tbl>
    <w:p w:rsidR="00F37807" w:rsidRPr="00981B73" w:rsidRDefault="00F37807" w:rsidP="00F3780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rPr>
          <w:szCs w:val="24"/>
        </w:rPr>
      </w:pPr>
    </w:p>
    <w:p w:rsidR="00F37807" w:rsidRDefault="00F37807" w:rsidP="00F37807"/>
    <w:p w:rsidR="00F37807" w:rsidRDefault="00F37807" w:rsidP="00F37807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F91"/>
    <w:multiLevelType w:val="hybridMultilevel"/>
    <w:tmpl w:val="2A181F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>
    <w:nsid w:val="242965C6"/>
    <w:multiLevelType w:val="hybridMultilevel"/>
    <w:tmpl w:val="3C8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7807"/>
    <w:rsid w:val="00095B93"/>
    <w:rsid w:val="000B3985"/>
    <w:rsid w:val="00140EF3"/>
    <w:rsid w:val="00160D2B"/>
    <w:rsid w:val="002129E9"/>
    <w:rsid w:val="002501C2"/>
    <w:rsid w:val="0041633E"/>
    <w:rsid w:val="00462546"/>
    <w:rsid w:val="00537DBC"/>
    <w:rsid w:val="007202AB"/>
    <w:rsid w:val="00734243"/>
    <w:rsid w:val="0075645D"/>
    <w:rsid w:val="007678BF"/>
    <w:rsid w:val="00867E8E"/>
    <w:rsid w:val="008F68CB"/>
    <w:rsid w:val="00A75671"/>
    <w:rsid w:val="00AB2391"/>
    <w:rsid w:val="00C16144"/>
    <w:rsid w:val="00DC4D72"/>
    <w:rsid w:val="00E32A72"/>
    <w:rsid w:val="00F37807"/>
    <w:rsid w:val="00F4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78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378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F3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3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F378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F37807"/>
    <w:rPr>
      <w:b/>
      <w:bCs/>
    </w:rPr>
  </w:style>
  <w:style w:type="paragraph" w:styleId="a5">
    <w:name w:val="List Paragraph"/>
    <w:basedOn w:val="a"/>
    <w:uiPriority w:val="34"/>
    <w:qFormat/>
    <w:rsid w:val="0053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8</cp:revision>
  <dcterms:created xsi:type="dcterms:W3CDTF">2016-11-09T08:18:00Z</dcterms:created>
  <dcterms:modified xsi:type="dcterms:W3CDTF">2017-04-17T13:31:00Z</dcterms:modified>
</cp:coreProperties>
</file>