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05" w:rsidRDefault="00C04605"/>
    <w:p w:rsidR="004415D9" w:rsidRDefault="004415D9"/>
    <w:p w:rsidR="004415D9" w:rsidRPr="00587FAF" w:rsidRDefault="004415D9" w:rsidP="00441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AF">
        <w:rPr>
          <w:rFonts w:ascii="Times New Roman" w:hAnsi="Times New Roman" w:cs="Times New Roman"/>
          <w:b/>
          <w:sz w:val="24"/>
          <w:szCs w:val="24"/>
        </w:rPr>
        <w:t>ЗАКЛЮЧЕНИЕ ПО ОЦЕНКЕ</w:t>
      </w:r>
    </w:p>
    <w:p w:rsidR="004415D9" w:rsidRPr="00587FAF" w:rsidRDefault="004415D9" w:rsidP="00441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AF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</w:p>
    <w:p w:rsidR="004415D9" w:rsidRPr="00587FAF" w:rsidRDefault="004415D9" w:rsidP="00441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5D9" w:rsidRPr="00587FAF" w:rsidRDefault="004415D9" w:rsidP="004415D9">
      <w:pPr>
        <w:rPr>
          <w:rFonts w:ascii="Times New Roman" w:hAnsi="Times New Roman" w:cs="Times New Roman"/>
          <w:sz w:val="24"/>
          <w:szCs w:val="24"/>
        </w:rPr>
      </w:pPr>
      <w:r w:rsidRPr="00587FAF">
        <w:rPr>
          <w:rFonts w:ascii="Times New Roman" w:hAnsi="Times New Roman" w:cs="Times New Roman"/>
          <w:sz w:val="24"/>
          <w:szCs w:val="24"/>
        </w:rPr>
        <w:t>Г. Екатеринбург</w:t>
      </w:r>
      <w:r w:rsidR="00587FAF" w:rsidRPr="00587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26 августа 2016 года.</w:t>
      </w:r>
    </w:p>
    <w:p w:rsidR="00587FAF" w:rsidRPr="00587FAF" w:rsidRDefault="00587FAF" w:rsidP="00587FAF">
      <w:pPr>
        <w:jc w:val="both"/>
        <w:rPr>
          <w:rFonts w:ascii="Times New Roman" w:hAnsi="Times New Roman" w:cs="Times New Roman"/>
          <w:sz w:val="24"/>
          <w:szCs w:val="24"/>
        </w:rPr>
      </w:pPr>
      <w:r w:rsidRPr="00587FAF">
        <w:rPr>
          <w:rFonts w:ascii="Times New Roman" w:hAnsi="Times New Roman" w:cs="Times New Roman"/>
          <w:noProof/>
          <w:sz w:val="24"/>
          <w:szCs w:val="24"/>
        </w:rPr>
        <w:t>АРБИТРАЖНЫМ СУДОМ  СВЕРДЛОВСКОЙ ОБЛАСТИ вынесено решение по делу № А60-51570/2015 от «22» июля 2016г. о введении  в отношении Дубового Юрия Сергеевича (дата рождения: «29» апреля 1977г., место рождения: Тюменская область г. Лабытнанги, страховой номер индивидуального лицевого счета: 040-873-841-59, ИНН 592100133182, регистрация по месту жительства / фактическое место жительства: 620072, Свердловская область, Екатеринбург, Высоцкого д.40 кв. 75) процедуры реализации имущества. Финансовым управляющим Дубового Юрия Сергеевича утверждена Русалева Елена Юрьевна (ИНН 667111799185, СНИЛС 058-104-141-29), член «  Союз «СРО  арбитражных управляющих «Северо-Запад» » (ИНН 7825489593, ОГРН 1027809209471, адрес: 191015, г Санкт-Петербург, г Санкт-Петербург, ул Шпалерная, 51, А, 2Н).</w:t>
      </w:r>
    </w:p>
    <w:p w:rsidR="004415D9" w:rsidRPr="00587FAF" w:rsidRDefault="00587FAF" w:rsidP="004415D9">
      <w:pPr>
        <w:rPr>
          <w:rFonts w:ascii="Times New Roman" w:hAnsi="Times New Roman" w:cs="Times New Roman"/>
          <w:sz w:val="24"/>
          <w:szCs w:val="24"/>
        </w:rPr>
      </w:pPr>
      <w:r w:rsidRPr="00587FAF">
        <w:rPr>
          <w:rFonts w:ascii="Times New Roman" w:hAnsi="Times New Roman" w:cs="Times New Roman"/>
          <w:sz w:val="24"/>
          <w:szCs w:val="24"/>
        </w:rPr>
        <w:t xml:space="preserve">Настоящая оценка проведена финансовым управляющим в соответствии с Законом о </w:t>
      </w:r>
      <w:proofErr w:type="gramStart"/>
      <w:r w:rsidRPr="00587FAF">
        <w:rPr>
          <w:rFonts w:ascii="Times New Roman" w:hAnsi="Times New Roman" w:cs="Times New Roman"/>
          <w:sz w:val="24"/>
          <w:szCs w:val="24"/>
        </w:rPr>
        <w:t>несостоятельности( банкротстве</w:t>
      </w:r>
      <w:proofErr w:type="gramEnd"/>
      <w:r w:rsidRPr="00587FAF">
        <w:rPr>
          <w:rFonts w:ascii="Times New Roman" w:hAnsi="Times New Roman" w:cs="Times New Roman"/>
          <w:sz w:val="24"/>
          <w:szCs w:val="24"/>
        </w:rPr>
        <w:t>).</w:t>
      </w:r>
    </w:p>
    <w:p w:rsidR="00587FAF" w:rsidRPr="00587FAF" w:rsidRDefault="00587FAF" w:rsidP="004415D9">
      <w:pPr>
        <w:rPr>
          <w:rFonts w:ascii="Times New Roman" w:hAnsi="Times New Roman" w:cs="Times New Roman"/>
          <w:sz w:val="24"/>
          <w:szCs w:val="24"/>
        </w:rPr>
      </w:pPr>
      <w:r w:rsidRPr="00587FAF">
        <w:rPr>
          <w:rFonts w:ascii="Times New Roman" w:hAnsi="Times New Roman" w:cs="Times New Roman"/>
          <w:sz w:val="24"/>
          <w:szCs w:val="24"/>
        </w:rPr>
        <w:t>Предмет оценки:</w:t>
      </w:r>
    </w:p>
    <w:p w:rsidR="004415D9" w:rsidRPr="00587FAF" w:rsidRDefault="005E2429" w:rsidP="004415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FAF">
        <w:rPr>
          <w:rFonts w:ascii="Times New Roman" w:hAnsi="Times New Roman" w:cs="Times New Roman"/>
          <w:sz w:val="24"/>
          <w:szCs w:val="24"/>
        </w:rPr>
        <w:t>Гаражный Бокс № Ки-5995, 16,7 кв. м., находящийся в городе Екатеринбурге по ул. Высоцкого д. 42, кадастровый номер 66:41:0509024:893. Дата государственной регистрации 29.08.2003 г. Основание регистрации – договор купли продажи гаража от 23.07.2003 г.</w:t>
      </w:r>
    </w:p>
    <w:p w:rsidR="005E2429" w:rsidRPr="00587FAF" w:rsidRDefault="00FC52E8" w:rsidP="004415D9">
      <w:pPr>
        <w:rPr>
          <w:rFonts w:ascii="Times New Roman" w:hAnsi="Times New Roman" w:cs="Times New Roman"/>
          <w:sz w:val="24"/>
          <w:szCs w:val="24"/>
        </w:rPr>
      </w:pPr>
      <w:r w:rsidRPr="00587FAF">
        <w:rPr>
          <w:rFonts w:ascii="Times New Roman" w:hAnsi="Times New Roman" w:cs="Times New Roman"/>
          <w:sz w:val="24"/>
          <w:szCs w:val="24"/>
        </w:rPr>
        <w:t xml:space="preserve">Обременения- </w:t>
      </w:r>
      <w:proofErr w:type="gramStart"/>
      <w:r w:rsidRPr="00587FAF">
        <w:rPr>
          <w:rFonts w:ascii="Times New Roman" w:hAnsi="Times New Roman" w:cs="Times New Roman"/>
          <w:sz w:val="24"/>
          <w:szCs w:val="24"/>
        </w:rPr>
        <w:t>запрет,  номер</w:t>
      </w:r>
      <w:proofErr w:type="gramEnd"/>
      <w:r w:rsidRPr="00587FAF">
        <w:rPr>
          <w:rFonts w:ascii="Times New Roman" w:hAnsi="Times New Roman" w:cs="Times New Roman"/>
          <w:sz w:val="24"/>
          <w:szCs w:val="24"/>
        </w:rPr>
        <w:t xml:space="preserve"> 66-66/001-66/001/026/2015-704/1.</w:t>
      </w:r>
    </w:p>
    <w:p w:rsidR="00FC52E8" w:rsidRPr="00FC52E8" w:rsidRDefault="00FC52E8" w:rsidP="00FC52E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</w:pPr>
      <w:r w:rsidRPr="00FC52E8"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FC52E8"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  <w:t>online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52E8" w:rsidRPr="00FC52E8" w:rsidTr="00FC52E8">
        <w:trPr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</w:pPr>
            <w:r w:rsidRPr="00FC52E8"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  <w:t>Объект капитального строительства</w:t>
            </w:r>
          </w:p>
        </w:tc>
      </w:tr>
      <w:tr w:rsidR="00FC52E8" w:rsidRPr="00FC52E8" w:rsidTr="00FC52E8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FC52E8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377281F0" wp14:editId="02BC145C">
                  <wp:extent cx="9525" cy="9525"/>
                  <wp:effectExtent l="0" t="0" r="0" b="0"/>
                  <wp:docPr id="1" name="Рисунок 1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E8" w:rsidRPr="00FC52E8" w:rsidTr="00FC52E8">
        <w:trPr>
          <w:trHeight w:val="42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300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FC52E8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Вернуться к результатам поиска</w:t>
            </w:r>
          </w:p>
          <w:p w:rsidR="00FC52E8" w:rsidRPr="00FC52E8" w:rsidRDefault="00FC52E8" w:rsidP="00FC52E8">
            <w:pPr>
              <w:shd w:val="clear" w:color="auto" w:fill="DBDBDB"/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FC52E8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3EEF9E71" wp14:editId="07B5D71D">
                  <wp:extent cx="19050" cy="152400"/>
                  <wp:effectExtent l="0" t="0" r="0" b="0"/>
                  <wp:docPr id="2" name="Рисунок 2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2E8" w:rsidRPr="00FC52E8" w:rsidRDefault="00FC52E8" w:rsidP="00FC52E8">
            <w:pPr>
              <w:spacing w:after="0" w:line="300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FC52E8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Сформировать новый запрос</w:t>
            </w:r>
          </w:p>
        </w:tc>
      </w:tr>
      <w:tr w:rsidR="00FC52E8" w:rsidRPr="00FC52E8" w:rsidTr="00FC52E8">
        <w:trPr>
          <w:tblCellSpacing w:w="0" w:type="dxa"/>
        </w:trPr>
        <w:tc>
          <w:tcPr>
            <w:tcW w:w="0" w:type="auto"/>
            <w:shd w:val="clear" w:color="auto" w:fill="DBDBDB"/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FC52E8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099E2F1E" wp14:editId="6D057482">
                  <wp:extent cx="9525" cy="9525"/>
                  <wp:effectExtent l="0" t="0" r="0" b="0"/>
                  <wp:docPr id="3" name="Рисунок 3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E8" w:rsidRPr="00FC52E8" w:rsidTr="00FC52E8">
        <w:trPr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FC52E8" w:rsidRPr="00FC52E8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3750" w:type="pct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66:41:0509024:893</w:t>
                  </w:r>
                </w:p>
              </w:tc>
            </w:tr>
            <w:tr w:rsidR="00FC52E8" w:rsidRPr="00FC52E8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Статус объекта: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Ранее учтенный</w:t>
                  </w:r>
                </w:p>
              </w:tc>
            </w:tr>
            <w:tr w:rsidR="00FC52E8" w:rsidRPr="00FC52E8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постановки на кадастровый учет: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16.01.2014</w:t>
                  </w:r>
                </w:p>
              </w:tc>
            </w:tr>
            <w:tr w:rsidR="00FC52E8" w:rsidRPr="00FC52E8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82521D" wp14:editId="341ADEF2">
                        <wp:extent cx="9525" cy="9525"/>
                        <wp:effectExtent l="0" t="0" r="0" b="0"/>
                        <wp:docPr id="4" name="Рисунок 4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52E8" w:rsidRPr="00FC52E8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 xml:space="preserve">Площадь </w:t>
                  </w:r>
                  <w:proofErr w:type="spellStart"/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ОКС'a</w:t>
                  </w:r>
                  <w:proofErr w:type="spellEnd"/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3750" w:type="pct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16,7</w:t>
                  </w:r>
                </w:p>
              </w:tc>
            </w:tr>
            <w:tr w:rsidR="00FC52E8" w:rsidRPr="00FC52E8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Единица измерения (код):</w:t>
                  </w:r>
                </w:p>
              </w:tc>
              <w:tc>
                <w:tcPr>
                  <w:tcW w:w="3750" w:type="pct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</w:tr>
            <w:tr w:rsidR="00FC52E8" w:rsidRPr="00FC52E8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694EF8F" wp14:editId="34241334">
                        <wp:extent cx="9525" cy="9525"/>
                        <wp:effectExtent l="0" t="0" r="0" b="0"/>
                        <wp:docPr id="5" name="Рисунок 5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52E8" w:rsidRPr="00FC52E8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Кадастровая стоимость:</w:t>
                  </w:r>
                </w:p>
              </w:tc>
              <w:tc>
                <w:tcPr>
                  <w:tcW w:w="3750" w:type="pct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30048,81</w:t>
                  </w:r>
                </w:p>
              </w:tc>
            </w:tr>
            <w:tr w:rsidR="00FC52E8" w:rsidRPr="00FC52E8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утверждения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05.02.2014</w:t>
                  </w:r>
                </w:p>
              </w:tc>
            </w:tr>
            <w:tr w:rsidR="00FC52E8" w:rsidRPr="00FC52E8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7AB736A9" wp14:editId="425C5F64">
                        <wp:extent cx="9525" cy="9525"/>
                        <wp:effectExtent l="0" t="0" r="0" b="0"/>
                        <wp:docPr id="6" name="Рисунок 6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52E8" w:rsidRPr="00FC52E8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Адрес (местоположение):</w:t>
                  </w:r>
                </w:p>
              </w:tc>
              <w:tc>
                <w:tcPr>
                  <w:tcW w:w="3750" w:type="pct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Свердловская область, </w:t>
                  </w:r>
                  <w:proofErr w:type="spellStart"/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г.Екатеринбург</w:t>
                  </w:r>
                  <w:proofErr w:type="spellEnd"/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, ул. Высоцкого, 42, номер на плане: 95, гаражный бокс № Ки-5995</w:t>
                  </w:r>
                </w:p>
              </w:tc>
            </w:tr>
            <w:tr w:rsidR="00FC52E8" w:rsidRPr="00FC52E8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1B8D8F2" wp14:editId="571F778A">
                        <wp:extent cx="9525" cy="9525"/>
                        <wp:effectExtent l="0" t="0" r="0" b="0"/>
                        <wp:docPr id="7" name="Рисунок 7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52E8" w:rsidRPr="00FC52E8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(ОКС) Тип:</w:t>
                  </w:r>
                </w:p>
              </w:tc>
              <w:tc>
                <w:tcPr>
                  <w:tcW w:w="3750" w:type="pct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</w:tr>
            <w:tr w:rsidR="00FC52E8" w:rsidRPr="00FC52E8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B6796F5" wp14:editId="1A156F80">
                        <wp:extent cx="9525" cy="9525"/>
                        <wp:effectExtent l="0" t="0" r="0" b="0"/>
                        <wp:docPr id="8" name="Рисунок 8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52E8" w:rsidRPr="00FC52E8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(ОКС) Исполнитель:</w:t>
                  </w:r>
                </w:p>
              </w:tc>
              <w:tc>
                <w:tcPr>
                  <w:tcW w:w="3750" w:type="pct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МУП Бюро технической инвентаризации г. Екатеринбург</w:t>
                  </w:r>
                </w:p>
              </w:tc>
            </w:tr>
            <w:tr w:rsidR="00FC52E8" w:rsidRPr="00FC52E8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016DCB8" wp14:editId="5DF36434">
                        <wp:extent cx="9525" cy="9525"/>
                        <wp:effectExtent l="0" t="0" r="0" b="0"/>
                        <wp:docPr id="9" name="Рисунок 9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52E8" w:rsidRPr="00FC52E8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обновления информации:</w:t>
                  </w:r>
                </w:p>
              </w:tc>
              <w:tc>
                <w:tcPr>
                  <w:tcW w:w="3750" w:type="pct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21.08.2016</w:t>
                  </w:r>
                </w:p>
              </w:tc>
            </w:tr>
          </w:tbl>
          <w:p w:rsidR="00FC52E8" w:rsidRPr="00FC52E8" w:rsidRDefault="00FC52E8" w:rsidP="00FC52E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FC52E8" w:rsidRPr="00FC52E8" w:rsidTr="00FC52E8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FC52E8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81E3CA9" wp14:editId="1DA290EA">
                  <wp:extent cx="9525" cy="9525"/>
                  <wp:effectExtent l="0" t="0" r="0" b="0"/>
                  <wp:docPr id="10" name="Рисунок 10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E8" w:rsidRPr="00FC52E8" w:rsidTr="00FC52E8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FC52E8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Устаревшие номера</w:t>
            </w:r>
          </w:p>
        </w:tc>
      </w:tr>
      <w:tr w:rsidR="00FC52E8" w:rsidRPr="00FC52E8" w:rsidTr="00FC52E8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FC52E8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2B09F39E" wp14:editId="72A3B304">
                  <wp:extent cx="9525" cy="9525"/>
                  <wp:effectExtent l="0" t="0" r="0" b="0"/>
                  <wp:docPr id="11" name="Рисунок 11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E8" w:rsidRPr="00FC52E8" w:rsidTr="00FC52E8">
        <w:trPr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FC52E8" w:rsidRPr="00FC52E8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Условный номер</w:t>
                  </w:r>
                </w:p>
              </w:tc>
              <w:tc>
                <w:tcPr>
                  <w:tcW w:w="3750" w:type="pct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FC52E8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66:01/01:00:2641:00:203</w:t>
                  </w:r>
                </w:p>
              </w:tc>
            </w:tr>
          </w:tbl>
          <w:p w:rsidR="00FC52E8" w:rsidRPr="00FC52E8" w:rsidRDefault="00FC52E8" w:rsidP="00FC52E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</w:tbl>
    <w:p w:rsidR="00FC52E8" w:rsidRPr="00587FAF" w:rsidRDefault="00FC52E8" w:rsidP="004415D9">
      <w:pPr>
        <w:rPr>
          <w:rFonts w:ascii="Times New Roman" w:hAnsi="Times New Roman" w:cs="Times New Roman"/>
          <w:b/>
          <w:sz w:val="28"/>
          <w:szCs w:val="28"/>
        </w:rPr>
      </w:pPr>
      <w:r w:rsidRPr="00587FAF">
        <w:rPr>
          <w:rFonts w:ascii="Times New Roman" w:hAnsi="Times New Roman" w:cs="Times New Roman"/>
          <w:b/>
          <w:sz w:val="28"/>
          <w:szCs w:val="28"/>
        </w:rPr>
        <w:t>Выбор аналогов:</w:t>
      </w:r>
    </w:p>
    <w:p w:rsidR="00FC52E8" w:rsidRPr="00FC52E8" w:rsidRDefault="00FC52E8" w:rsidP="00FC52E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  <w:r w:rsidRPr="00FC52E8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Продам гараж, Екатеринбург, ЖБИ, Высоцкого 42, 300.000 руб., ИП Кукушкина Т.В. ("РАКУРС")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FC52E8" w:rsidRPr="00FC52E8" w:rsidTr="00FC52E8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C52E8" w:rsidRPr="00FC52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bookmarkStart w:id="1" w:name="topAd"/>
                  <w:bookmarkEnd w:id="1"/>
                </w:p>
              </w:tc>
            </w:tr>
          </w:tbl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618199"/>
                <w:sz w:val="17"/>
                <w:szCs w:val="17"/>
                <w:lang w:eastAsia="ru-RU"/>
              </w:rPr>
            </w:pPr>
          </w:p>
        </w:tc>
        <w:tc>
          <w:tcPr>
            <w:tcW w:w="2550" w:type="dxa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C52E8" w:rsidRPr="00FC52E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52E8" w:rsidRPr="00FC52E8" w:rsidRDefault="00FC52E8" w:rsidP="00FC52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18199"/>
                <w:sz w:val="17"/>
                <w:szCs w:val="17"/>
                <w:lang w:eastAsia="ru-RU"/>
              </w:rPr>
            </w:pPr>
          </w:p>
        </w:tc>
      </w:tr>
    </w:tbl>
    <w:p w:rsidR="00FC52E8" w:rsidRPr="00FC52E8" w:rsidRDefault="00FC52E8" w:rsidP="00FC52E8">
      <w:pPr>
        <w:shd w:val="clear" w:color="auto" w:fill="FFFFFF"/>
        <w:spacing w:after="0" w:line="225" w:lineRule="atLeast"/>
        <w:rPr>
          <w:rFonts w:ascii="Tahoma" w:eastAsia="Times New Roman" w:hAnsi="Tahoma" w:cs="Tahoma"/>
          <w:vanish/>
          <w:color w:val="618199"/>
          <w:sz w:val="17"/>
          <w:szCs w:val="17"/>
          <w:lang w:eastAsia="ru-RU"/>
        </w:rPr>
      </w:pPr>
    </w:p>
    <w:tbl>
      <w:tblPr>
        <w:tblW w:w="10340" w:type="dxa"/>
        <w:jc w:val="center"/>
        <w:tblBorders>
          <w:top w:val="single" w:sz="6" w:space="0" w:color="B0C3CE"/>
          <w:left w:val="single" w:sz="6" w:space="0" w:color="B0C3CE"/>
          <w:bottom w:val="single" w:sz="6" w:space="0" w:color="717F87"/>
          <w:right w:val="single" w:sz="6" w:space="0" w:color="717F87"/>
        </w:tblBorders>
        <w:shd w:val="clear" w:color="auto" w:fill="EF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7836"/>
      </w:tblGrid>
      <w:tr w:rsidR="00FC52E8" w:rsidRPr="00FC52E8" w:rsidTr="00FC52E8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587FAF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hyperlink r:id="rId5" w:history="1">
              <w:r w:rsidR="00FC52E8" w:rsidRPr="00FC52E8">
                <w:rPr>
                  <w:rFonts w:ascii="Tahoma" w:eastAsia="Times New Roman" w:hAnsi="Tahoma" w:cs="Tahoma"/>
                  <w:noProof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drawing>
                  <wp:inline distT="0" distB="0" distL="0" distR="0" wp14:anchorId="1D90B1F0" wp14:editId="70ECBDE8">
                    <wp:extent cx="152400" cy="152400"/>
                    <wp:effectExtent l="0" t="0" r="0" b="0"/>
                    <wp:docPr id="12" name="Рисунок 12" descr="http://upn.ru/images/print.gif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upn.ru/images/print.gif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52E8" w:rsidRPr="00FC52E8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 Распечатать</w:t>
              </w:r>
            </w:hyperlink>
            <w:r w:rsidR="00FC52E8"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  </w:t>
            </w:r>
            <w:hyperlink r:id="rId7" w:history="1">
              <w:r w:rsidR="00FC52E8" w:rsidRPr="00FC52E8">
                <w:rPr>
                  <w:rFonts w:ascii="Tahoma" w:eastAsia="Times New Roman" w:hAnsi="Tahoma" w:cs="Tahoma"/>
                  <w:noProof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drawing>
                  <wp:inline distT="0" distB="0" distL="0" distR="0" wp14:anchorId="5306F8DC" wp14:editId="2EB5378B">
                    <wp:extent cx="152400" cy="152400"/>
                    <wp:effectExtent l="0" t="0" r="0" b="0"/>
                    <wp:docPr id="13" name="Рисунок 13" descr="http://upn.ru/images/warning.pn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upn.ru/images/warning.pn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52E8" w:rsidRPr="00FC52E8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 Сообщить о неточности</w:t>
              </w:r>
            </w:hyperlink>
            <w:r w:rsidR="00FC52E8"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</w:p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Arial" w:eastAsia="Times New Roman" w:hAnsi="Arial" w:cs="Arial"/>
                <w:color w:val="1E5C73"/>
                <w:sz w:val="14"/>
                <w:szCs w:val="14"/>
                <w:lang w:eastAsia="ru-RU"/>
              </w:rPr>
              <w:t>Поделиться</w:t>
            </w:r>
          </w:p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proofErr w:type="spellStart"/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Обьект</w:t>
            </w:r>
            <w:proofErr w:type="spellEnd"/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Временный гараж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Адрес: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Екатеринбург, ЖБИ, Высоцкого 42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Тип: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Многоэтажный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Материал стен: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Панель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Длина: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6 м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Ширина: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3 м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Высота: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2.5 м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Этаж: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2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Количество этажей: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2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Оборудован: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Есть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Смотровая яма: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Овощная яма: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Вентиляция: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Отопление: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Сигнализация: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Охрана: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Есть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Стадия: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Готов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Цена:</w:t>
            </w:r>
          </w:p>
        </w:tc>
        <w:tc>
          <w:tcPr>
            <w:tcW w:w="608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9"/>
                <w:szCs w:val="19"/>
                <w:lang w:eastAsia="ru-RU"/>
              </w:rPr>
              <w:t>300.000 руб.</w:t>
            </w: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  <w:hyperlink r:id="rId9" w:history="1">
              <w:r w:rsidRPr="00FC52E8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Отправить заявку на кредит</w:t>
              </w:r>
            </w:hyperlink>
          </w:p>
        </w:tc>
      </w:tr>
    </w:tbl>
    <w:p w:rsidR="00FC52E8" w:rsidRDefault="00FC52E8" w:rsidP="004415D9"/>
    <w:p w:rsidR="00FC52E8" w:rsidRPr="00FC52E8" w:rsidRDefault="00FC52E8" w:rsidP="00FC52E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  <w:r w:rsidRPr="00FC52E8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lastRenderedPageBreak/>
        <w:t xml:space="preserve">Продам гараж, Екатеринбург, ЖБИ, Высоцкого 42, 470.000 руб., ИП </w:t>
      </w:r>
      <w:proofErr w:type="spellStart"/>
      <w:r w:rsidRPr="00FC52E8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Сорогин</w:t>
      </w:r>
      <w:proofErr w:type="spellEnd"/>
      <w:r w:rsidRPr="00FC52E8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 xml:space="preserve"> А.Ю. (АГЕНТСТВО НЕДВИЖИМОСТИ "СОВЕТНИК")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FC52E8" w:rsidRPr="00FC52E8" w:rsidTr="00FC52E8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"/>
            </w:tblGrid>
            <w:tr w:rsidR="00FC52E8" w:rsidRPr="00FC52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52E8" w:rsidRPr="00FC52E8" w:rsidRDefault="00FC52E8" w:rsidP="00FC52E8">
                  <w:pPr>
                    <w:shd w:val="clear" w:color="auto" w:fill="FFFFFF"/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FF9800"/>
                      <w:sz w:val="24"/>
                      <w:szCs w:val="24"/>
                      <w:lang w:eastAsia="ru-RU"/>
                    </w:rPr>
                  </w:pPr>
                  <w:r w:rsidRPr="00FC52E8">
                    <w:rPr>
                      <w:rFonts w:ascii="Tahoma" w:eastAsia="Times New Roman" w:hAnsi="Tahoma" w:cs="Tahoma"/>
                      <w:color w:val="FF98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618199"/>
                <w:sz w:val="17"/>
                <w:szCs w:val="17"/>
                <w:lang w:eastAsia="ru-RU"/>
              </w:rPr>
            </w:pPr>
          </w:p>
        </w:tc>
        <w:tc>
          <w:tcPr>
            <w:tcW w:w="2550" w:type="dxa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C52E8" w:rsidRPr="00FC52E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52E8" w:rsidRPr="00FC52E8" w:rsidRDefault="00FC52E8" w:rsidP="00FC52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18199"/>
                <w:sz w:val="17"/>
                <w:szCs w:val="17"/>
                <w:lang w:eastAsia="ru-RU"/>
              </w:rPr>
            </w:pPr>
          </w:p>
        </w:tc>
      </w:tr>
    </w:tbl>
    <w:p w:rsidR="00FC52E8" w:rsidRPr="00FC52E8" w:rsidRDefault="00FC52E8" w:rsidP="00FC52E8">
      <w:pPr>
        <w:shd w:val="clear" w:color="auto" w:fill="FFFFFF"/>
        <w:spacing w:after="0" w:line="225" w:lineRule="atLeast"/>
        <w:rPr>
          <w:rFonts w:ascii="Tahoma" w:eastAsia="Times New Roman" w:hAnsi="Tahoma" w:cs="Tahoma"/>
          <w:vanish/>
          <w:color w:val="618199"/>
          <w:sz w:val="17"/>
          <w:szCs w:val="17"/>
          <w:lang w:eastAsia="ru-RU"/>
        </w:rPr>
      </w:pPr>
    </w:p>
    <w:tbl>
      <w:tblPr>
        <w:tblW w:w="10482" w:type="dxa"/>
        <w:jc w:val="center"/>
        <w:tblBorders>
          <w:top w:val="single" w:sz="6" w:space="0" w:color="B0C3CE"/>
          <w:left w:val="single" w:sz="6" w:space="0" w:color="B0C3CE"/>
          <w:bottom w:val="single" w:sz="6" w:space="0" w:color="717F87"/>
          <w:right w:val="single" w:sz="6" w:space="0" w:color="717F87"/>
        </w:tblBorders>
        <w:shd w:val="clear" w:color="auto" w:fill="EF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7988"/>
      </w:tblGrid>
      <w:tr w:rsidR="00FC52E8" w:rsidRPr="00FC52E8" w:rsidTr="00FC52E8">
        <w:trPr>
          <w:jc w:val="center"/>
        </w:trPr>
        <w:tc>
          <w:tcPr>
            <w:tcW w:w="10482" w:type="dxa"/>
            <w:gridSpan w:val="2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587FAF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hyperlink r:id="rId10" w:history="1">
              <w:r w:rsidR="00FC52E8" w:rsidRPr="00FC52E8">
                <w:rPr>
                  <w:rFonts w:ascii="Tahoma" w:eastAsia="Times New Roman" w:hAnsi="Tahoma" w:cs="Tahoma"/>
                  <w:noProof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drawing>
                  <wp:inline distT="0" distB="0" distL="0" distR="0" wp14:anchorId="29465B95" wp14:editId="1E4A2467">
                    <wp:extent cx="152400" cy="152400"/>
                    <wp:effectExtent l="0" t="0" r="0" b="0"/>
                    <wp:docPr id="14" name="Рисунок 14" descr="http://upn.ru/images/print.gif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upn.ru/images/print.gif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52E8" w:rsidRPr="00FC52E8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 Распечатать</w:t>
              </w:r>
            </w:hyperlink>
            <w:r w:rsidR="00FC52E8"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  </w:t>
            </w:r>
            <w:hyperlink r:id="rId11" w:history="1">
              <w:r w:rsidR="00FC52E8" w:rsidRPr="00FC52E8">
                <w:rPr>
                  <w:rFonts w:ascii="Tahoma" w:eastAsia="Times New Roman" w:hAnsi="Tahoma" w:cs="Tahoma"/>
                  <w:noProof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drawing>
                  <wp:inline distT="0" distB="0" distL="0" distR="0" wp14:anchorId="0B34213F" wp14:editId="71DC8341">
                    <wp:extent cx="152400" cy="152400"/>
                    <wp:effectExtent l="0" t="0" r="0" b="0"/>
                    <wp:docPr id="15" name="Рисунок 15" descr="http://upn.ru/images/warning.pn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upn.ru/images/warning.pn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52E8" w:rsidRPr="00FC52E8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 Сообщить о неточности</w:t>
              </w:r>
            </w:hyperlink>
            <w:r w:rsidR="00FC52E8"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</w:p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Arial" w:eastAsia="Times New Roman" w:hAnsi="Arial" w:cs="Arial"/>
                <w:color w:val="1E5C73"/>
                <w:sz w:val="14"/>
                <w:szCs w:val="14"/>
                <w:lang w:eastAsia="ru-RU"/>
              </w:rPr>
              <w:t>Поделиться</w:t>
            </w:r>
          </w:p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proofErr w:type="spellStart"/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Обьект</w:t>
            </w:r>
            <w:proofErr w:type="spellEnd"/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Кап. Гараж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Адрес: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Екатеринбург, ЖБИ, Высоцкого 42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Тип: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Многоэтажный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Материал стен: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Панель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Длина: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6 м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Ширина: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3 м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Этаж: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2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Количество этажей: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2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Оборудован: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Есть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Смотровая яма: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Овощная яма: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Электричество: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220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Вентиляция: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Есть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Отопление: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Сигнализация: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Охрана: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Есть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Стадия: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Готов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Ипотека: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Невозможна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Цена:</w:t>
            </w:r>
          </w:p>
        </w:tc>
        <w:tc>
          <w:tcPr>
            <w:tcW w:w="6222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9"/>
                <w:szCs w:val="19"/>
                <w:lang w:eastAsia="ru-RU"/>
              </w:rPr>
              <w:t>470.000 руб.</w:t>
            </w: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  <w:hyperlink r:id="rId12" w:history="1">
              <w:r w:rsidRPr="00FC52E8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Отправить заявку на кредит</w:t>
              </w:r>
            </w:hyperlink>
          </w:p>
        </w:tc>
      </w:tr>
      <w:tr w:rsidR="00FC52E8" w:rsidRPr="00FC52E8" w:rsidTr="00FC52E8">
        <w:trPr>
          <w:jc w:val="center"/>
        </w:trPr>
        <w:tc>
          <w:tcPr>
            <w:tcW w:w="10482" w:type="dxa"/>
            <w:gridSpan w:val="2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 xml:space="preserve">Продается капитальный </w:t>
            </w:r>
            <w:proofErr w:type="gramStart"/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гараж .</w:t>
            </w:r>
            <w:proofErr w:type="gramEnd"/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 xml:space="preserve"> Оборудован. Охрана. Возможен торг.</w:t>
            </w:r>
          </w:p>
        </w:tc>
      </w:tr>
    </w:tbl>
    <w:p w:rsidR="00FC52E8" w:rsidRDefault="00FC52E8" w:rsidP="004415D9"/>
    <w:p w:rsidR="00FC52E8" w:rsidRPr="00FC52E8" w:rsidRDefault="00FC52E8" w:rsidP="00FC52E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  <w:r w:rsidRPr="00FC52E8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Продам гараж, Екатеринбург, ЖБИ, Рассветная 11, 330.000 руб., ООО "ЮРИДИЧЕСКАЯ ФИРМА "СОЮЗ"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FC52E8" w:rsidRPr="00FC52E8" w:rsidTr="00FC52E8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C52E8" w:rsidRPr="00FC52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618199"/>
                <w:sz w:val="17"/>
                <w:szCs w:val="17"/>
                <w:lang w:eastAsia="ru-RU"/>
              </w:rPr>
            </w:pPr>
          </w:p>
        </w:tc>
        <w:tc>
          <w:tcPr>
            <w:tcW w:w="2550" w:type="dxa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C52E8" w:rsidRPr="00FC52E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52E8" w:rsidRPr="00FC52E8" w:rsidRDefault="00FC52E8" w:rsidP="00FC52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18199"/>
                <w:sz w:val="17"/>
                <w:szCs w:val="17"/>
                <w:lang w:eastAsia="ru-RU"/>
              </w:rPr>
            </w:pPr>
          </w:p>
        </w:tc>
      </w:tr>
    </w:tbl>
    <w:p w:rsidR="00FC52E8" w:rsidRPr="00FC52E8" w:rsidRDefault="00FC52E8" w:rsidP="00FC52E8">
      <w:pPr>
        <w:shd w:val="clear" w:color="auto" w:fill="FFFFFF"/>
        <w:spacing w:after="0" w:line="225" w:lineRule="atLeast"/>
        <w:rPr>
          <w:rFonts w:ascii="Tahoma" w:eastAsia="Times New Roman" w:hAnsi="Tahoma" w:cs="Tahoma"/>
          <w:vanish/>
          <w:color w:val="618199"/>
          <w:sz w:val="17"/>
          <w:szCs w:val="17"/>
          <w:lang w:eastAsia="ru-RU"/>
        </w:rPr>
      </w:pPr>
    </w:p>
    <w:tbl>
      <w:tblPr>
        <w:tblW w:w="10340" w:type="dxa"/>
        <w:jc w:val="center"/>
        <w:tblBorders>
          <w:top w:val="single" w:sz="6" w:space="0" w:color="B0C3CE"/>
          <w:left w:val="single" w:sz="6" w:space="0" w:color="B0C3CE"/>
          <w:bottom w:val="single" w:sz="6" w:space="0" w:color="717F87"/>
          <w:right w:val="single" w:sz="6" w:space="0" w:color="717F87"/>
        </w:tblBorders>
        <w:shd w:val="clear" w:color="auto" w:fill="EF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8726"/>
      </w:tblGrid>
      <w:tr w:rsidR="00FC52E8" w:rsidRPr="00FC52E8" w:rsidTr="00FC52E8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587FAF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hyperlink r:id="rId13" w:history="1">
              <w:r w:rsidR="00FC52E8" w:rsidRPr="00FC52E8">
                <w:rPr>
                  <w:rFonts w:ascii="Tahoma" w:eastAsia="Times New Roman" w:hAnsi="Tahoma" w:cs="Tahoma"/>
                  <w:noProof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drawing>
                  <wp:inline distT="0" distB="0" distL="0" distR="0" wp14:anchorId="4C6B4E93" wp14:editId="449D1A91">
                    <wp:extent cx="152400" cy="152400"/>
                    <wp:effectExtent l="0" t="0" r="0" b="0"/>
                    <wp:docPr id="16" name="Рисунок 16" descr="http://upn.ru/images/print.gif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upn.ru/images/print.gif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52E8" w:rsidRPr="00FC52E8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 Распечатать</w:t>
              </w:r>
            </w:hyperlink>
            <w:r w:rsidR="00FC52E8"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  </w:t>
            </w:r>
            <w:hyperlink r:id="rId14" w:history="1">
              <w:r w:rsidR="00FC52E8" w:rsidRPr="00FC52E8">
                <w:rPr>
                  <w:rFonts w:ascii="Tahoma" w:eastAsia="Times New Roman" w:hAnsi="Tahoma" w:cs="Tahoma"/>
                  <w:noProof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drawing>
                  <wp:inline distT="0" distB="0" distL="0" distR="0" wp14:anchorId="4BB247E0" wp14:editId="1A75CE42">
                    <wp:extent cx="152400" cy="152400"/>
                    <wp:effectExtent l="0" t="0" r="0" b="0"/>
                    <wp:docPr id="17" name="Рисунок 17" descr="http://upn.ru/images/warning.pn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://upn.ru/images/warning.png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52E8" w:rsidRPr="00FC52E8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 Сообщить о неточности</w:t>
              </w:r>
            </w:hyperlink>
            <w:r w:rsidR="00FC52E8"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</w:p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Arial" w:eastAsia="Times New Roman" w:hAnsi="Arial" w:cs="Arial"/>
                <w:color w:val="1E5C73"/>
                <w:sz w:val="14"/>
                <w:szCs w:val="14"/>
                <w:lang w:eastAsia="ru-RU"/>
              </w:rPr>
              <w:t>Поделиться</w:t>
            </w:r>
          </w:p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proofErr w:type="spellStart"/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Обьект</w:t>
            </w:r>
            <w:proofErr w:type="spellEnd"/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Кап. Гараж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Адрес: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Екатеринбург, ЖБИ, Рассветная 11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Тип: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Подземный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Материал стен: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Железобетон Панель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Длина: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6 м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Ширина: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4 м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Высота: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3 м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lastRenderedPageBreak/>
              <w:t>Оборудован: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Есть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Смотровая яма: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Овощная яма: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Электричество: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220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Вентиляция: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Есть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Отопление: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Есть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Сигнализация: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Охрана: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Есть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Стадия: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Готов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Цена:</w:t>
            </w:r>
          </w:p>
        </w:tc>
        <w:tc>
          <w:tcPr>
            <w:tcW w:w="8390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9"/>
                <w:szCs w:val="19"/>
                <w:lang w:eastAsia="ru-RU"/>
              </w:rPr>
              <w:t>330.000 руб.</w:t>
            </w: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  <w:hyperlink r:id="rId15" w:history="1">
              <w:r w:rsidRPr="00FC52E8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Отправить заявку на кредит</w:t>
              </w:r>
            </w:hyperlink>
          </w:p>
        </w:tc>
      </w:tr>
      <w:tr w:rsidR="00FC52E8" w:rsidRPr="00FC52E8" w:rsidTr="00FC52E8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Продаются два рядом стоящих гаража по адресу Рассветная 11. Круглосуточная охрана, удачное расположение. просмотр в любое время.</w:t>
            </w:r>
          </w:p>
        </w:tc>
      </w:tr>
    </w:tbl>
    <w:p w:rsidR="00FC52E8" w:rsidRPr="00FC52E8" w:rsidRDefault="00FC52E8" w:rsidP="00FC52E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  <w:r w:rsidRPr="00FC52E8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Гаражи. Информация об объекте</w:t>
      </w:r>
    </w:p>
    <w:p w:rsidR="00FC52E8" w:rsidRPr="00FC52E8" w:rsidRDefault="00FC52E8" w:rsidP="00FC52E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  <w:r w:rsidRPr="00FC52E8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 xml:space="preserve">Продам гараж, Екатеринбург, ЖБИ, Рассветная 13/а, 350.000 руб., ООО "Малахит </w:t>
      </w:r>
      <w:proofErr w:type="spellStart"/>
      <w:r w:rsidRPr="00FC52E8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Риэл</w:t>
      </w:r>
      <w:proofErr w:type="spellEnd"/>
      <w:r w:rsidRPr="00FC52E8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"</w:t>
      </w:r>
    </w:p>
    <w:p w:rsidR="00FC52E8" w:rsidRPr="00FC52E8" w:rsidRDefault="00FC52E8" w:rsidP="00FC52E8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FF9800"/>
          <w:sz w:val="24"/>
          <w:szCs w:val="24"/>
          <w:lang w:eastAsia="ru-RU"/>
        </w:rPr>
      </w:pPr>
      <w:r w:rsidRPr="00FC52E8">
        <w:rPr>
          <w:rFonts w:ascii="Tahoma" w:eastAsia="Times New Roman" w:hAnsi="Tahoma" w:cs="Tahoma"/>
          <w:color w:val="FF9800"/>
          <w:sz w:val="24"/>
          <w:szCs w:val="24"/>
          <w:lang w:eastAsia="ru-RU"/>
        </w:rPr>
        <w:t> </w:t>
      </w:r>
      <w:proofErr w:type="spellStart"/>
      <w:r w:rsidRPr="00FC52E8">
        <w:rPr>
          <w:rFonts w:ascii="Tahoma" w:eastAsia="Times New Roman" w:hAnsi="Tahoma" w:cs="Tahoma"/>
          <w:color w:val="FF9800"/>
          <w:sz w:val="24"/>
          <w:szCs w:val="24"/>
          <w:lang w:eastAsia="ru-RU"/>
        </w:rPr>
        <w:t>Обьект</w:t>
      </w:r>
      <w:proofErr w:type="spellEnd"/>
      <w:r w:rsidRPr="00FC52E8">
        <w:rPr>
          <w:rFonts w:ascii="Tahoma" w:eastAsia="Times New Roman" w:hAnsi="Tahoma" w:cs="Tahoma"/>
          <w:color w:val="FF9800"/>
          <w:sz w:val="24"/>
          <w:szCs w:val="24"/>
          <w:lang w:eastAsia="ru-RU"/>
        </w:rPr>
        <w:t xml:space="preserve"> размещается только на сайте </w:t>
      </w:r>
      <w:proofErr w:type="gramStart"/>
      <w:r w:rsidRPr="00FC52E8">
        <w:rPr>
          <w:rFonts w:ascii="Tahoma" w:eastAsia="Times New Roman" w:hAnsi="Tahoma" w:cs="Tahoma"/>
          <w:color w:val="FF9800"/>
          <w:sz w:val="24"/>
          <w:szCs w:val="24"/>
          <w:lang w:eastAsia="ru-RU"/>
        </w:rPr>
        <w:t>UPN.RU !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FC52E8" w:rsidRPr="00FC52E8" w:rsidTr="00FC52E8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C52E8" w:rsidRPr="00FC52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52E8" w:rsidRPr="00FC52E8" w:rsidRDefault="00FC52E8" w:rsidP="00FC52E8">
                  <w:pPr>
                    <w:shd w:val="clear" w:color="auto" w:fill="FFFFFF"/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FF98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618199"/>
                <w:sz w:val="17"/>
                <w:szCs w:val="17"/>
                <w:lang w:eastAsia="ru-RU"/>
              </w:rPr>
            </w:pPr>
          </w:p>
        </w:tc>
        <w:tc>
          <w:tcPr>
            <w:tcW w:w="2550" w:type="dxa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C52E8" w:rsidRPr="00FC52E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C52E8" w:rsidRPr="00FC52E8" w:rsidRDefault="00FC52E8" w:rsidP="00FC5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52E8" w:rsidRPr="00FC52E8" w:rsidRDefault="00FC52E8" w:rsidP="00FC52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18199"/>
                <w:sz w:val="17"/>
                <w:szCs w:val="17"/>
                <w:lang w:eastAsia="ru-RU"/>
              </w:rPr>
            </w:pPr>
          </w:p>
        </w:tc>
      </w:tr>
    </w:tbl>
    <w:p w:rsidR="00FC52E8" w:rsidRPr="00FC52E8" w:rsidRDefault="00FC52E8" w:rsidP="00FC52E8">
      <w:pPr>
        <w:shd w:val="clear" w:color="auto" w:fill="FFFFFF"/>
        <w:spacing w:after="0" w:line="225" w:lineRule="atLeast"/>
        <w:rPr>
          <w:rFonts w:ascii="Tahoma" w:eastAsia="Times New Roman" w:hAnsi="Tahoma" w:cs="Tahoma"/>
          <w:vanish/>
          <w:color w:val="618199"/>
          <w:sz w:val="17"/>
          <w:szCs w:val="17"/>
          <w:lang w:eastAsia="ru-RU"/>
        </w:rPr>
      </w:pPr>
    </w:p>
    <w:tbl>
      <w:tblPr>
        <w:tblW w:w="10057" w:type="dxa"/>
        <w:jc w:val="center"/>
        <w:tblBorders>
          <w:top w:val="single" w:sz="6" w:space="0" w:color="B0C3CE"/>
          <w:left w:val="single" w:sz="6" w:space="0" w:color="B0C3CE"/>
          <w:bottom w:val="single" w:sz="6" w:space="0" w:color="717F87"/>
          <w:right w:val="single" w:sz="6" w:space="0" w:color="717F87"/>
        </w:tblBorders>
        <w:shd w:val="clear" w:color="auto" w:fill="EF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8111"/>
      </w:tblGrid>
      <w:tr w:rsidR="00FC52E8" w:rsidRPr="00FC52E8" w:rsidTr="00FC52E8">
        <w:trPr>
          <w:jc w:val="center"/>
        </w:trPr>
        <w:tc>
          <w:tcPr>
            <w:tcW w:w="10057" w:type="dxa"/>
            <w:gridSpan w:val="2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587FAF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hyperlink r:id="rId16" w:history="1">
              <w:r w:rsidR="00FC52E8" w:rsidRPr="00FC52E8">
                <w:rPr>
                  <w:rFonts w:ascii="Tahoma" w:eastAsia="Times New Roman" w:hAnsi="Tahoma" w:cs="Tahoma"/>
                  <w:noProof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drawing>
                  <wp:inline distT="0" distB="0" distL="0" distR="0" wp14:anchorId="6601FDA0" wp14:editId="43165102">
                    <wp:extent cx="152400" cy="152400"/>
                    <wp:effectExtent l="0" t="0" r="0" b="0"/>
                    <wp:docPr id="18" name="Рисунок 18" descr="http://upn.ru/images/print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upn.ru/images/print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52E8" w:rsidRPr="00FC52E8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 Распечатать</w:t>
              </w:r>
            </w:hyperlink>
            <w:r w:rsidR="00FC52E8"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  </w:t>
            </w:r>
            <w:hyperlink r:id="rId17" w:history="1">
              <w:r w:rsidR="00FC52E8" w:rsidRPr="00FC52E8">
                <w:rPr>
                  <w:rFonts w:ascii="Tahoma" w:eastAsia="Times New Roman" w:hAnsi="Tahoma" w:cs="Tahoma"/>
                  <w:noProof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drawing>
                  <wp:inline distT="0" distB="0" distL="0" distR="0" wp14:anchorId="756BC3DB" wp14:editId="5DD2D713">
                    <wp:extent cx="152400" cy="152400"/>
                    <wp:effectExtent l="0" t="0" r="0" b="0"/>
                    <wp:docPr id="19" name="Рисунок 19" descr="http://upn.ru/images/warning.pn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upn.ru/images/warning.pn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52E8" w:rsidRPr="00FC52E8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 Сообщить о неточности</w:t>
              </w:r>
            </w:hyperlink>
            <w:r w:rsidR="00FC52E8"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</w:p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Arial" w:eastAsia="Times New Roman" w:hAnsi="Arial" w:cs="Arial"/>
                <w:color w:val="1E5C73"/>
                <w:sz w:val="14"/>
                <w:szCs w:val="14"/>
                <w:lang w:eastAsia="ru-RU"/>
              </w:rPr>
              <w:t>Поделиться</w:t>
            </w:r>
          </w:p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proofErr w:type="spellStart"/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Обьект</w:t>
            </w:r>
            <w:proofErr w:type="spellEnd"/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6414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Кап. Гараж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Адрес:</w:t>
            </w:r>
          </w:p>
        </w:tc>
        <w:tc>
          <w:tcPr>
            <w:tcW w:w="6414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Екатеринбург, ЖБИ, Рассветная 13/а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Тип:</w:t>
            </w:r>
          </w:p>
        </w:tc>
        <w:tc>
          <w:tcPr>
            <w:tcW w:w="6414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Подземный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Материал стен:</w:t>
            </w:r>
          </w:p>
        </w:tc>
        <w:tc>
          <w:tcPr>
            <w:tcW w:w="6414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Железобетон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Длина:</w:t>
            </w:r>
          </w:p>
        </w:tc>
        <w:tc>
          <w:tcPr>
            <w:tcW w:w="6414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6 м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Ширина:</w:t>
            </w:r>
          </w:p>
        </w:tc>
        <w:tc>
          <w:tcPr>
            <w:tcW w:w="6414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3 м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Оборудован:</w:t>
            </w:r>
          </w:p>
        </w:tc>
        <w:tc>
          <w:tcPr>
            <w:tcW w:w="6414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Есть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Электричество:</w:t>
            </w:r>
          </w:p>
        </w:tc>
        <w:tc>
          <w:tcPr>
            <w:tcW w:w="6414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220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Вентиляция:</w:t>
            </w:r>
          </w:p>
        </w:tc>
        <w:tc>
          <w:tcPr>
            <w:tcW w:w="6414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Есть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Стадия:</w:t>
            </w:r>
          </w:p>
        </w:tc>
        <w:tc>
          <w:tcPr>
            <w:tcW w:w="6414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Готов</w:t>
            </w:r>
          </w:p>
        </w:tc>
      </w:tr>
      <w:tr w:rsidR="00FC52E8" w:rsidRPr="00FC52E8" w:rsidTr="00FC52E8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Цена:</w:t>
            </w:r>
          </w:p>
        </w:tc>
        <w:tc>
          <w:tcPr>
            <w:tcW w:w="6414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52E8" w:rsidRPr="00FC52E8" w:rsidRDefault="00FC52E8" w:rsidP="00FC52E8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FC52E8">
              <w:rPr>
                <w:rFonts w:ascii="Tahoma" w:eastAsia="Times New Roman" w:hAnsi="Tahoma" w:cs="Tahoma"/>
                <w:color w:val="1E5C73"/>
                <w:sz w:val="19"/>
                <w:szCs w:val="19"/>
                <w:lang w:eastAsia="ru-RU"/>
              </w:rPr>
              <w:t>350.000 руб.</w:t>
            </w:r>
            <w:r w:rsidRPr="00FC52E8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  <w:hyperlink r:id="rId18" w:history="1">
              <w:r w:rsidRPr="00FC52E8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Отправить заявку на кредит</w:t>
              </w:r>
            </w:hyperlink>
          </w:p>
        </w:tc>
      </w:tr>
    </w:tbl>
    <w:p w:rsidR="005E2429" w:rsidRDefault="005E2429" w:rsidP="004415D9"/>
    <w:p w:rsidR="00D45C10" w:rsidRPr="00587FAF" w:rsidRDefault="00587FAF" w:rsidP="004415D9">
      <w:pPr>
        <w:rPr>
          <w:rFonts w:ascii="Times New Roman" w:hAnsi="Times New Roman" w:cs="Times New Roman"/>
          <w:b/>
          <w:sz w:val="24"/>
          <w:szCs w:val="24"/>
        </w:rPr>
      </w:pPr>
      <w:r w:rsidRPr="00587F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Вывод</w:t>
      </w:r>
    </w:p>
    <w:p w:rsidR="00D45C10" w:rsidRPr="00587FAF" w:rsidRDefault="00587FAF" w:rsidP="00441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Полагаю, что начальная цена -</w:t>
      </w:r>
      <w:r w:rsidR="00D45C10" w:rsidRPr="00587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FAF">
        <w:rPr>
          <w:rFonts w:ascii="Times New Roman" w:hAnsi="Times New Roman" w:cs="Times New Roman"/>
          <w:b/>
          <w:sz w:val="24"/>
          <w:szCs w:val="24"/>
        </w:rPr>
        <w:t>Гаражный Бокс № Ки-5995, 16,7 кв. м., находящийся в городе Екатеринбурге по ул. Высоцкого д. 42, када</w:t>
      </w:r>
      <w:r w:rsidRPr="00587FAF">
        <w:rPr>
          <w:rFonts w:ascii="Times New Roman" w:hAnsi="Times New Roman" w:cs="Times New Roman"/>
          <w:b/>
          <w:sz w:val="24"/>
          <w:szCs w:val="24"/>
        </w:rPr>
        <w:t>стровый номер 66:41:0509024:893 составляет 350 000 рублей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C10" w:rsidRDefault="00D45C10" w:rsidP="004415D9">
      <w:r>
        <w:t xml:space="preserve"> </w:t>
      </w:r>
      <w:proofErr w:type="gramStart"/>
      <w:r>
        <w:t>Финансовый  управляющий</w:t>
      </w:r>
      <w:proofErr w:type="gramEnd"/>
      <w:r>
        <w:t xml:space="preserve"> ___________________________________Е.Ю.Русалева</w:t>
      </w:r>
    </w:p>
    <w:sectPr w:rsidR="00D4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25"/>
    <w:rsid w:val="000B306A"/>
    <w:rsid w:val="00104A2F"/>
    <w:rsid w:val="00131628"/>
    <w:rsid w:val="00262FB8"/>
    <w:rsid w:val="002E25D3"/>
    <w:rsid w:val="003D57FE"/>
    <w:rsid w:val="00440061"/>
    <w:rsid w:val="004415D9"/>
    <w:rsid w:val="0044757F"/>
    <w:rsid w:val="004A7639"/>
    <w:rsid w:val="004F62E9"/>
    <w:rsid w:val="005163E2"/>
    <w:rsid w:val="00550D55"/>
    <w:rsid w:val="00587FAF"/>
    <w:rsid w:val="005B459E"/>
    <w:rsid w:val="005E2429"/>
    <w:rsid w:val="006D323A"/>
    <w:rsid w:val="006E01AA"/>
    <w:rsid w:val="00740329"/>
    <w:rsid w:val="007C3887"/>
    <w:rsid w:val="00801C25"/>
    <w:rsid w:val="008948FE"/>
    <w:rsid w:val="009B28F4"/>
    <w:rsid w:val="00A93B8A"/>
    <w:rsid w:val="00AC4B10"/>
    <w:rsid w:val="00C04605"/>
    <w:rsid w:val="00C517FE"/>
    <w:rsid w:val="00D45C10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61D41-3056-4CB6-A31E-68B3D8F0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302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05539826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826843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001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287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upn.ru/print" TargetMode="External"/><Relationship Id="rId18" Type="http://schemas.openxmlformats.org/officeDocument/2006/relationships/hyperlink" Target="http://upn.ru/request.htm&amp;tid=5&amp;oid=691353-90&amp;fid=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n.ru/Complain" TargetMode="External"/><Relationship Id="rId12" Type="http://schemas.openxmlformats.org/officeDocument/2006/relationships/hyperlink" Target="http://upn.ru/request.htm&amp;tid=5&amp;oid=30035255-1447&amp;fid=1447" TargetMode="External"/><Relationship Id="rId17" Type="http://schemas.openxmlformats.org/officeDocument/2006/relationships/hyperlink" Target="http://upn.ru/Compla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pn.ru/prin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upn.ru/Complain" TargetMode="External"/><Relationship Id="rId5" Type="http://schemas.openxmlformats.org/officeDocument/2006/relationships/hyperlink" Target="http://upn.ru/print" TargetMode="External"/><Relationship Id="rId15" Type="http://schemas.openxmlformats.org/officeDocument/2006/relationships/hyperlink" Target="http://upn.ru/request.htm&amp;tid=5&amp;oid=21409648-163&amp;fid=163" TargetMode="External"/><Relationship Id="rId10" Type="http://schemas.openxmlformats.org/officeDocument/2006/relationships/hyperlink" Target="http://upn.ru/print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upn.ru/request.htm&amp;tid=5&amp;oid=30018801-1099&amp;fid=1099" TargetMode="External"/><Relationship Id="rId14" Type="http://schemas.openxmlformats.org/officeDocument/2006/relationships/hyperlink" Target="http://upn.ru/Compl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2016-08-27T13:37:00Z</cp:lastPrinted>
  <dcterms:created xsi:type="dcterms:W3CDTF">2016-08-27T07:08:00Z</dcterms:created>
  <dcterms:modified xsi:type="dcterms:W3CDTF">2016-08-27T13:38:00Z</dcterms:modified>
</cp:coreProperties>
</file>